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91A980" w14:textId="77777777" w:rsidR="005C5BB4" w:rsidRDefault="005C5BB4" w:rsidP="005C5BB4">
      <w:pPr>
        <w:spacing w:after="0" w:line="240" w:lineRule="auto"/>
        <w:rPr>
          <w:rFonts w:ascii="Arial" w:hAnsi="Arial" w:cs="Arial"/>
          <w:b/>
          <w:bCs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5AACC062" wp14:editId="305D4672">
            <wp:simplePos x="0" y="0"/>
            <wp:positionH relativeFrom="margin">
              <wp:align>left</wp:align>
            </wp:positionH>
            <wp:positionV relativeFrom="paragraph">
              <wp:posOffset>92075</wp:posOffset>
            </wp:positionV>
            <wp:extent cx="1859280" cy="765810"/>
            <wp:effectExtent l="0" t="0" r="7620" b="0"/>
            <wp:wrapSquare wrapText="bothSides"/>
            <wp:docPr id="1" name="Picture 1" descr="https://nacdep.memberclicks.net/assets/site/nacd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acdep.memberclicks.net/assets/site/nacdep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207D5F" w14:textId="77777777" w:rsidR="007E7FAB" w:rsidRPr="007E7FAB" w:rsidRDefault="007E7FAB" w:rsidP="005C5BB4">
      <w:pPr>
        <w:spacing w:after="0" w:line="240" w:lineRule="auto"/>
        <w:rPr>
          <w:rFonts w:ascii="Arial" w:hAnsi="Arial" w:cs="Arial"/>
          <w:b/>
          <w:bCs/>
        </w:rPr>
      </w:pPr>
      <w:r w:rsidRPr="007E7FAB">
        <w:rPr>
          <w:rFonts w:ascii="Arial" w:hAnsi="Arial" w:cs="Arial"/>
          <w:b/>
          <w:bCs/>
        </w:rPr>
        <w:t xml:space="preserve">National Association of Community Development Extension Professionals </w:t>
      </w:r>
      <w:r>
        <w:rPr>
          <w:rFonts w:ascii="Arial" w:hAnsi="Arial" w:cs="Arial"/>
          <w:b/>
          <w:bCs/>
        </w:rPr>
        <w:t>(NACDEP)</w:t>
      </w:r>
    </w:p>
    <w:p w14:paraId="0976989B" w14:textId="77777777" w:rsidR="005C5BB4" w:rsidRDefault="005C5BB4" w:rsidP="005C5BB4">
      <w:pPr>
        <w:spacing w:after="0" w:line="240" w:lineRule="auto"/>
        <w:rPr>
          <w:rFonts w:ascii="Arial" w:hAnsi="Arial" w:cs="Arial"/>
          <w:b/>
          <w:bCs/>
        </w:rPr>
      </w:pPr>
    </w:p>
    <w:p w14:paraId="25C925C9" w14:textId="77777777" w:rsidR="00D01FAD" w:rsidRPr="007E7FAB" w:rsidRDefault="0005695C" w:rsidP="005C5BB4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Finance Committee Chair Playbook</w:t>
      </w:r>
    </w:p>
    <w:p w14:paraId="30BB61B1" w14:textId="77777777" w:rsidR="007E7FAB" w:rsidRPr="007E7FAB" w:rsidRDefault="007E7FAB" w:rsidP="007E7FAB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F9F9CB1" w14:textId="77777777" w:rsidR="005C5BB4" w:rsidRPr="007A3E19" w:rsidRDefault="005C5BB4" w:rsidP="007E7FAB">
      <w:pPr>
        <w:spacing w:after="0" w:line="240" w:lineRule="auto"/>
        <w:rPr>
          <w:rFonts w:ascii="Arial" w:hAnsi="Arial" w:cs="Arial"/>
          <w:b/>
          <w:bCs/>
          <w:sz w:val="10"/>
          <w:szCs w:val="10"/>
        </w:rPr>
      </w:pPr>
    </w:p>
    <w:p w14:paraId="494B0087" w14:textId="77777777" w:rsidR="0005695C" w:rsidRDefault="0005695C" w:rsidP="0005695C">
      <w:pPr>
        <w:spacing w:line="240" w:lineRule="auto"/>
        <w:rPr>
          <w:rFonts w:ascii="Arial" w:hAnsi="Arial"/>
        </w:rPr>
      </w:pPr>
      <w:r>
        <w:rPr>
          <w:rFonts w:ascii="Arial" w:hAnsi="Arial"/>
        </w:rPr>
        <w:t xml:space="preserve">The Finance Chair is appointed by the NACDEP President to serve on a year-to-year basis.  </w:t>
      </w:r>
      <w:r w:rsidRPr="0005695C">
        <w:rPr>
          <w:rFonts w:ascii="Arial" w:hAnsi="Arial"/>
        </w:rPr>
        <w:t xml:space="preserve">The </w:t>
      </w:r>
      <w:r>
        <w:rPr>
          <w:rFonts w:ascii="Arial" w:hAnsi="Arial"/>
        </w:rPr>
        <w:t xml:space="preserve">Chair is responsible for leading </w:t>
      </w:r>
      <w:r w:rsidRPr="0005695C">
        <w:rPr>
          <w:rFonts w:ascii="Arial" w:hAnsi="Arial"/>
        </w:rPr>
        <w:t xml:space="preserve">the NACDEP Finance Committee is to help ensure the financial health of NACDEP through good budgeting and financial integrity.  </w:t>
      </w:r>
      <w:r w:rsidR="00F815BD">
        <w:rPr>
          <w:rFonts w:ascii="Arial" w:hAnsi="Arial"/>
        </w:rPr>
        <w:t>The Finance Chair attends and provides reports at the monthly NACDEP Board meetings.  Other t</w:t>
      </w:r>
      <w:r>
        <w:rPr>
          <w:rFonts w:ascii="Arial" w:hAnsi="Arial"/>
        </w:rPr>
        <w:t>asks include:</w:t>
      </w:r>
    </w:p>
    <w:p w14:paraId="5D6006CB" w14:textId="77777777" w:rsidR="0005695C" w:rsidRDefault="0005695C" w:rsidP="0005695C">
      <w:pPr>
        <w:spacing w:line="240" w:lineRule="auto"/>
        <w:rPr>
          <w:rFonts w:ascii="Arial" w:hAnsi="Arial"/>
          <w:b/>
        </w:rPr>
      </w:pPr>
      <w:r>
        <w:rPr>
          <w:rFonts w:ascii="Arial" w:hAnsi="Arial"/>
          <w:b/>
        </w:rPr>
        <w:t>Annual Budget:</w:t>
      </w:r>
    </w:p>
    <w:p w14:paraId="47F18C16" w14:textId="77777777" w:rsidR="0005695C" w:rsidRPr="0005695C" w:rsidRDefault="0005695C" w:rsidP="0005695C">
      <w:pPr>
        <w:spacing w:line="240" w:lineRule="auto"/>
        <w:rPr>
          <w:rFonts w:ascii="Arial" w:hAnsi="Arial"/>
        </w:rPr>
      </w:pPr>
      <w:r>
        <w:rPr>
          <w:rFonts w:ascii="Arial" w:hAnsi="Arial"/>
        </w:rPr>
        <w:t>The Finance Chair</w:t>
      </w:r>
      <w:r w:rsidR="00E45B19">
        <w:rPr>
          <w:rFonts w:ascii="Arial" w:hAnsi="Arial"/>
        </w:rPr>
        <w:t xml:space="preserve"> works with </w:t>
      </w:r>
      <w:r w:rsidR="00AC41C1">
        <w:rPr>
          <w:rFonts w:ascii="Arial" w:hAnsi="Arial"/>
        </w:rPr>
        <w:t xml:space="preserve">members of the </w:t>
      </w:r>
      <w:r w:rsidR="00E45B19">
        <w:rPr>
          <w:rFonts w:ascii="Arial" w:hAnsi="Arial"/>
        </w:rPr>
        <w:t xml:space="preserve">Finance </w:t>
      </w:r>
      <w:r w:rsidR="00AC41C1">
        <w:rPr>
          <w:rFonts w:ascii="Arial" w:hAnsi="Arial"/>
        </w:rPr>
        <w:t>C</w:t>
      </w:r>
      <w:r>
        <w:rPr>
          <w:rFonts w:ascii="Arial" w:hAnsi="Arial"/>
        </w:rPr>
        <w:t xml:space="preserve">ommittee </w:t>
      </w:r>
      <w:r w:rsidR="00E45B19">
        <w:rPr>
          <w:rFonts w:ascii="Arial" w:hAnsi="Arial"/>
        </w:rPr>
        <w:t xml:space="preserve">and </w:t>
      </w:r>
      <w:r w:rsidR="00AC41C1">
        <w:rPr>
          <w:rFonts w:ascii="Arial" w:hAnsi="Arial"/>
        </w:rPr>
        <w:t xml:space="preserve">the </w:t>
      </w:r>
      <w:r w:rsidR="00E45B19">
        <w:rPr>
          <w:rFonts w:ascii="Arial" w:hAnsi="Arial"/>
        </w:rPr>
        <w:t xml:space="preserve">Treasurer </w:t>
      </w:r>
      <w:r w:rsidR="00AC41C1">
        <w:rPr>
          <w:rFonts w:ascii="Arial" w:hAnsi="Arial"/>
        </w:rPr>
        <w:t xml:space="preserve">usually </w:t>
      </w:r>
      <w:r w:rsidR="00E45B19">
        <w:rPr>
          <w:rFonts w:ascii="Arial" w:hAnsi="Arial"/>
        </w:rPr>
        <w:t xml:space="preserve">between October-December </w:t>
      </w:r>
      <w:r>
        <w:rPr>
          <w:rFonts w:ascii="Arial" w:hAnsi="Arial"/>
        </w:rPr>
        <w:t>to develop an annual budget</w:t>
      </w:r>
      <w:r w:rsidR="00E45B19">
        <w:rPr>
          <w:rFonts w:ascii="Arial" w:hAnsi="Arial"/>
        </w:rPr>
        <w:t xml:space="preserve"> that supports the goals and objectives of NACDEP.  The Chair leads the process to develop a budget that includes revenue projections, including the annual conference revenues, membership revenues and other sources.  A projection of </w:t>
      </w:r>
      <w:r w:rsidR="00AC41C1">
        <w:rPr>
          <w:rFonts w:ascii="Arial" w:hAnsi="Arial"/>
        </w:rPr>
        <w:t xml:space="preserve">expenses is also developed and, where necessary, adjustments are made to add or remove line items.  The goal is a balanced budget that also reflects a cash reserve of $75,000.  </w:t>
      </w:r>
    </w:p>
    <w:p w14:paraId="189808E1" w14:textId="77777777" w:rsidR="0005695C" w:rsidRPr="0005695C" w:rsidRDefault="00E45B19" w:rsidP="0005695C">
      <w:pPr>
        <w:spacing w:line="240" w:lineRule="auto"/>
        <w:rPr>
          <w:rFonts w:ascii="Arial" w:hAnsi="Arial"/>
          <w:b/>
        </w:rPr>
      </w:pPr>
      <w:r>
        <w:rPr>
          <w:rFonts w:ascii="Arial" w:hAnsi="Arial"/>
        </w:rPr>
        <w:t xml:space="preserve">The budget is an annual plan that is prepared by the Finance Committee and reviewed and adopted by the Executive Committee no later than January of each year.  </w:t>
      </w:r>
    </w:p>
    <w:p w14:paraId="1B994DE6" w14:textId="77777777" w:rsidR="0005695C" w:rsidRPr="00AC41C1" w:rsidRDefault="00AC41C1" w:rsidP="0005695C">
      <w:pPr>
        <w:spacing w:line="240" w:lineRule="auto"/>
        <w:rPr>
          <w:rFonts w:ascii="Arial" w:hAnsi="Arial"/>
          <w:b/>
        </w:rPr>
      </w:pPr>
      <w:r>
        <w:rPr>
          <w:rFonts w:ascii="Arial" w:hAnsi="Arial"/>
          <w:b/>
        </w:rPr>
        <w:t>Random Audit:</w:t>
      </w:r>
    </w:p>
    <w:p w14:paraId="634E1FD5" w14:textId="77777777" w:rsidR="00AC41C1" w:rsidRDefault="0005695C" w:rsidP="0005695C">
      <w:pPr>
        <w:spacing w:line="240" w:lineRule="auto"/>
        <w:rPr>
          <w:rFonts w:ascii="Arial" w:hAnsi="Arial"/>
        </w:rPr>
      </w:pPr>
      <w:r w:rsidRPr="0005695C">
        <w:rPr>
          <w:rFonts w:ascii="Arial" w:hAnsi="Arial"/>
        </w:rPr>
        <w:t>To support financial integrity</w:t>
      </w:r>
      <w:r w:rsidR="00AC41C1">
        <w:rPr>
          <w:rFonts w:ascii="Arial" w:hAnsi="Arial"/>
        </w:rPr>
        <w:t xml:space="preserve"> of the organization</w:t>
      </w:r>
      <w:r w:rsidRPr="0005695C">
        <w:rPr>
          <w:rFonts w:ascii="Arial" w:hAnsi="Arial"/>
        </w:rPr>
        <w:t xml:space="preserve">, </w:t>
      </w:r>
      <w:r w:rsidR="00AC41C1">
        <w:rPr>
          <w:rFonts w:ascii="Arial" w:hAnsi="Arial"/>
        </w:rPr>
        <w:t xml:space="preserve">the Finance Chair works with members of the </w:t>
      </w:r>
      <w:r w:rsidRPr="0005695C">
        <w:rPr>
          <w:rFonts w:ascii="Arial" w:hAnsi="Arial"/>
        </w:rPr>
        <w:t xml:space="preserve">committee </w:t>
      </w:r>
      <w:r w:rsidR="00AC41C1">
        <w:rPr>
          <w:rFonts w:ascii="Arial" w:hAnsi="Arial"/>
        </w:rPr>
        <w:t xml:space="preserve">to conduct </w:t>
      </w:r>
      <w:r w:rsidRPr="0005695C">
        <w:rPr>
          <w:rFonts w:ascii="Arial" w:hAnsi="Arial"/>
        </w:rPr>
        <w:t xml:space="preserve">at least one random, informal audit per year and reports the findings to the NACDEP Executive Board.  This report is </w:t>
      </w:r>
      <w:r w:rsidR="00AC41C1">
        <w:rPr>
          <w:rFonts w:ascii="Arial" w:hAnsi="Arial"/>
        </w:rPr>
        <w:t xml:space="preserve">an </w:t>
      </w:r>
      <w:r w:rsidRPr="0005695C">
        <w:rPr>
          <w:rFonts w:ascii="Arial" w:hAnsi="Arial"/>
        </w:rPr>
        <w:t>informal audit conducted on the financ</w:t>
      </w:r>
      <w:r w:rsidR="00AC41C1">
        <w:rPr>
          <w:rFonts w:ascii="Arial" w:hAnsi="Arial"/>
        </w:rPr>
        <w:t>ial statements and tra</w:t>
      </w:r>
      <w:r w:rsidR="001C6362">
        <w:rPr>
          <w:rFonts w:ascii="Arial" w:hAnsi="Arial"/>
        </w:rPr>
        <w:t xml:space="preserve">nsactions.  The audit </w:t>
      </w:r>
      <w:r w:rsidR="008454D2">
        <w:rPr>
          <w:rFonts w:ascii="Arial" w:hAnsi="Arial"/>
          <w:color w:val="C00000"/>
        </w:rPr>
        <w:t xml:space="preserve">should be conducted at the behest of the committee chair anytime during the year. </w:t>
      </w:r>
      <w:r w:rsidR="00AC41C1">
        <w:rPr>
          <w:rFonts w:ascii="Arial" w:hAnsi="Arial"/>
        </w:rPr>
        <w:t>A typical audit scenario would include the following comparisons:</w:t>
      </w:r>
    </w:p>
    <w:p w14:paraId="47281FD2" w14:textId="77777777" w:rsidR="00AC41C1" w:rsidRPr="00AC41C1" w:rsidRDefault="00AC41C1" w:rsidP="00AC41C1">
      <w:pPr>
        <w:pStyle w:val="ListParagraph"/>
        <w:numPr>
          <w:ilvl w:val="0"/>
          <w:numId w:val="4"/>
        </w:numPr>
        <w:spacing w:line="240" w:lineRule="auto"/>
        <w:rPr>
          <w:rFonts w:ascii="Arial" w:hAnsi="Arial"/>
        </w:rPr>
      </w:pPr>
      <w:r w:rsidRPr="00AC41C1">
        <w:rPr>
          <w:rFonts w:ascii="Arial" w:hAnsi="Arial"/>
        </w:rPr>
        <w:t>Reconciliation of General Ledger bank balances with bank statement balances.</w:t>
      </w:r>
    </w:p>
    <w:p w14:paraId="69599547" w14:textId="77777777" w:rsidR="00AC41C1" w:rsidRPr="00AC41C1" w:rsidRDefault="00AC41C1" w:rsidP="00AC41C1">
      <w:pPr>
        <w:pStyle w:val="ListParagraph"/>
        <w:numPr>
          <w:ilvl w:val="0"/>
          <w:numId w:val="4"/>
        </w:numPr>
        <w:spacing w:line="240" w:lineRule="auto"/>
        <w:rPr>
          <w:rFonts w:ascii="Arial" w:hAnsi="Arial"/>
        </w:rPr>
      </w:pPr>
      <w:r w:rsidRPr="00AC41C1">
        <w:rPr>
          <w:rFonts w:ascii="Arial" w:hAnsi="Arial"/>
        </w:rPr>
        <w:t>Reconciliation</w:t>
      </w:r>
      <w:r>
        <w:rPr>
          <w:rFonts w:ascii="Arial" w:hAnsi="Arial"/>
        </w:rPr>
        <w:t xml:space="preserve"> of General Ledger savings account </w:t>
      </w:r>
      <w:r w:rsidRPr="00AC41C1">
        <w:rPr>
          <w:rFonts w:ascii="Arial" w:hAnsi="Arial"/>
        </w:rPr>
        <w:t>balance with bank statement balances.</w:t>
      </w:r>
    </w:p>
    <w:p w14:paraId="2CC0A467" w14:textId="77777777" w:rsidR="00AC41C1" w:rsidRPr="00AC41C1" w:rsidRDefault="00AC41C1" w:rsidP="00AC41C1">
      <w:pPr>
        <w:pStyle w:val="ListParagraph"/>
        <w:numPr>
          <w:ilvl w:val="0"/>
          <w:numId w:val="4"/>
        </w:numPr>
        <w:spacing w:line="240" w:lineRule="auto"/>
        <w:rPr>
          <w:rFonts w:ascii="Arial" w:hAnsi="Arial"/>
        </w:rPr>
      </w:pPr>
      <w:r>
        <w:rPr>
          <w:rFonts w:ascii="Arial" w:hAnsi="Arial"/>
        </w:rPr>
        <w:t xml:space="preserve">Comparison of </w:t>
      </w:r>
      <w:r w:rsidRPr="00AC41C1">
        <w:rPr>
          <w:rFonts w:ascii="Arial" w:hAnsi="Arial"/>
        </w:rPr>
        <w:t xml:space="preserve">itemized </w:t>
      </w:r>
      <w:r>
        <w:rPr>
          <w:rFonts w:ascii="Arial" w:hAnsi="Arial"/>
        </w:rPr>
        <w:t xml:space="preserve">credit card </w:t>
      </w:r>
      <w:r w:rsidRPr="00AC41C1">
        <w:rPr>
          <w:rFonts w:ascii="Arial" w:hAnsi="Arial"/>
        </w:rPr>
        <w:t>charges with General Ledger entries (both expenses and payments).</w:t>
      </w:r>
    </w:p>
    <w:p w14:paraId="756FD490" w14:textId="77777777" w:rsidR="00AC41C1" w:rsidRDefault="00AC41C1" w:rsidP="00AC41C1">
      <w:pPr>
        <w:pStyle w:val="ListParagraph"/>
        <w:numPr>
          <w:ilvl w:val="0"/>
          <w:numId w:val="4"/>
        </w:numPr>
        <w:spacing w:line="240" w:lineRule="auto"/>
        <w:rPr>
          <w:rFonts w:ascii="Arial" w:hAnsi="Arial"/>
        </w:rPr>
      </w:pPr>
      <w:r>
        <w:rPr>
          <w:rFonts w:ascii="Arial" w:hAnsi="Arial"/>
        </w:rPr>
        <w:t xml:space="preserve">Comparison of </w:t>
      </w:r>
      <w:r w:rsidRPr="00AC41C1">
        <w:rPr>
          <w:rFonts w:ascii="Arial" w:hAnsi="Arial"/>
        </w:rPr>
        <w:t xml:space="preserve">the scholarship account balance before and after </w:t>
      </w:r>
      <w:r>
        <w:rPr>
          <w:rFonts w:ascii="Arial" w:hAnsi="Arial"/>
        </w:rPr>
        <w:t xml:space="preserve">the annual </w:t>
      </w:r>
      <w:r w:rsidRPr="00AC41C1">
        <w:rPr>
          <w:rFonts w:ascii="Arial" w:hAnsi="Arial"/>
        </w:rPr>
        <w:t>conference using monthly financial reports and the general ledger.</w:t>
      </w:r>
    </w:p>
    <w:p w14:paraId="5E3A8DA6" w14:textId="77777777" w:rsidR="00AC41C1" w:rsidRPr="00AC41C1" w:rsidRDefault="00AC41C1" w:rsidP="00AC41C1">
      <w:pPr>
        <w:spacing w:line="240" w:lineRule="auto"/>
        <w:rPr>
          <w:rFonts w:ascii="Arial" w:hAnsi="Arial"/>
        </w:rPr>
      </w:pPr>
      <w:r>
        <w:rPr>
          <w:rFonts w:ascii="Arial" w:hAnsi="Arial"/>
        </w:rPr>
        <w:t>The random audit results are put into report format and shared with the Treasurer and Executive Committee annually.</w:t>
      </w:r>
    </w:p>
    <w:p w14:paraId="07590488" w14:textId="77777777" w:rsidR="00BF1A44" w:rsidRDefault="00BF1A44" w:rsidP="004D5D68">
      <w:pPr>
        <w:spacing w:after="160" w:line="259" w:lineRule="auto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>Review Formal Audit:</w:t>
      </w:r>
    </w:p>
    <w:p w14:paraId="7D0F861B" w14:textId="77777777" w:rsidR="00BF1A44" w:rsidRDefault="00BF1A44" w:rsidP="004D5D68">
      <w:pPr>
        <w:spacing w:after="160" w:line="259" w:lineRule="auto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 xml:space="preserve">The Chair works with the members of the Committee and Treasurer to review an external CPA audit which is conducted every three years.  The audit involves a complete examination of financial transactions and procedures.  The formal audit is useful to the Finance Chair and Committee in verifying procedures and/or guiding establishment of revised or new financial practices or procedures.  </w:t>
      </w:r>
    </w:p>
    <w:p w14:paraId="5798BC8F" w14:textId="77777777" w:rsidR="00D40F1C" w:rsidRDefault="00AC41C1" w:rsidP="004D5D68">
      <w:pPr>
        <w:spacing w:after="160" w:line="259" w:lineRule="auto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 xml:space="preserve">Advise the </w:t>
      </w:r>
      <w:r w:rsidR="00BF1A44">
        <w:rPr>
          <w:rFonts w:ascii="Arial" w:eastAsia="Times New Roman" w:hAnsi="Arial" w:cs="Arial"/>
          <w:b/>
          <w:bCs/>
        </w:rPr>
        <w:t>Board:</w:t>
      </w:r>
    </w:p>
    <w:p w14:paraId="19869271" w14:textId="77777777" w:rsidR="00BF1A44" w:rsidRPr="00BF1A44" w:rsidRDefault="00BF1A44" w:rsidP="004D5D68">
      <w:pPr>
        <w:spacing w:after="160" w:line="259" w:lineRule="auto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 xml:space="preserve">The Finance Chair works with the members of the Committee and in coordination with other committee chairs to advise the Board about ideas to grow revenues and maintain a strong fiscal footing.  As an example, the Finance Committee </w:t>
      </w:r>
      <w:r w:rsidR="00F815BD">
        <w:rPr>
          <w:rFonts w:ascii="Arial" w:eastAsia="Times New Roman" w:hAnsi="Arial" w:cs="Arial"/>
          <w:bCs/>
        </w:rPr>
        <w:t xml:space="preserve">has </w:t>
      </w:r>
      <w:r>
        <w:rPr>
          <w:rFonts w:ascii="Arial" w:eastAsia="Times New Roman" w:hAnsi="Arial" w:cs="Arial"/>
          <w:bCs/>
        </w:rPr>
        <w:t xml:space="preserve">conducted a comparison of membership and conference fees with other like organizations to identify any potential opportunities for revenue enhancement.  Other similar tasks related to the organization’s financial integrity </w:t>
      </w:r>
      <w:r w:rsidR="00F815BD">
        <w:rPr>
          <w:rFonts w:ascii="Arial" w:eastAsia="Times New Roman" w:hAnsi="Arial" w:cs="Arial"/>
          <w:bCs/>
        </w:rPr>
        <w:t xml:space="preserve">and/or growth </w:t>
      </w:r>
      <w:r>
        <w:rPr>
          <w:rFonts w:ascii="Arial" w:eastAsia="Times New Roman" w:hAnsi="Arial" w:cs="Arial"/>
          <w:bCs/>
        </w:rPr>
        <w:t xml:space="preserve">are periodically conducted at the suggestion of the President, Treasurer or other board members and/or members of the Finance Committee.  </w:t>
      </w:r>
    </w:p>
    <w:sectPr w:rsidR="00BF1A44" w:rsidRPr="00BF1A44" w:rsidSect="005C5BB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D74C62"/>
    <w:multiLevelType w:val="hybridMultilevel"/>
    <w:tmpl w:val="B6DCC5DE"/>
    <w:lvl w:ilvl="0" w:tplc="D8003306">
      <w:start w:val="70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DD3034"/>
    <w:multiLevelType w:val="multilevel"/>
    <w:tmpl w:val="D06C78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99C2284"/>
    <w:multiLevelType w:val="multilevel"/>
    <w:tmpl w:val="CC487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C4B1CBC"/>
    <w:multiLevelType w:val="hybridMultilevel"/>
    <w:tmpl w:val="3C7E30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FAB"/>
    <w:rsid w:val="00001B9A"/>
    <w:rsid w:val="00002B2E"/>
    <w:rsid w:val="00002EA7"/>
    <w:rsid w:val="00003492"/>
    <w:rsid w:val="00005227"/>
    <w:rsid w:val="00005C7F"/>
    <w:rsid w:val="0000656B"/>
    <w:rsid w:val="0001271F"/>
    <w:rsid w:val="00013B42"/>
    <w:rsid w:val="0001471B"/>
    <w:rsid w:val="00017BA8"/>
    <w:rsid w:val="00017E7A"/>
    <w:rsid w:val="00021567"/>
    <w:rsid w:val="0002263D"/>
    <w:rsid w:val="000234C3"/>
    <w:rsid w:val="00025138"/>
    <w:rsid w:val="0002566C"/>
    <w:rsid w:val="000268D9"/>
    <w:rsid w:val="00026F83"/>
    <w:rsid w:val="0002722F"/>
    <w:rsid w:val="00027DCD"/>
    <w:rsid w:val="000303AB"/>
    <w:rsid w:val="0003092D"/>
    <w:rsid w:val="00031281"/>
    <w:rsid w:val="000319E2"/>
    <w:rsid w:val="00031CD8"/>
    <w:rsid w:val="0003230A"/>
    <w:rsid w:val="000336C6"/>
    <w:rsid w:val="00035F46"/>
    <w:rsid w:val="000367C7"/>
    <w:rsid w:val="0003797E"/>
    <w:rsid w:val="000408E0"/>
    <w:rsid w:val="0004111A"/>
    <w:rsid w:val="00041873"/>
    <w:rsid w:val="00041961"/>
    <w:rsid w:val="0004454D"/>
    <w:rsid w:val="00045AC1"/>
    <w:rsid w:val="00045D13"/>
    <w:rsid w:val="00045E12"/>
    <w:rsid w:val="000509E6"/>
    <w:rsid w:val="0005123C"/>
    <w:rsid w:val="00051ED2"/>
    <w:rsid w:val="00052537"/>
    <w:rsid w:val="000539DB"/>
    <w:rsid w:val="0005546B"/>
    <w:rsid w:val="0005617C"/>
    <w:rsid w:val="0005695C"/>
    <w:rsid w:val="00057283"/>
    <w:rsid w:val="00057A8D"/>
    <w:rsid w:val="00060028"/>
    <w:rsid w:val="00060DD5"/>
    <w:rsid w:val="0006194E"/>
    <w:rsid w:val="00062E2E"/>
    <w:rsid w:val="000632E9"/>
    <w:rsid w:val="00064CDF"/>
    <w:rsid w:val="000654D8"/>
    <w:rsid w:val="00065C78"/>
    <w:rsid w:val="00066413"/>
    <w:rsid w:val="00067FB5"/>
    <w:rsid w:val="0007004A"/>
    <w:rsid w:val="000701A6"/>
    <w:rsid w:val="00070705"/>
    <w:rsid w:val="00077019"/>
    <w:rsid w:val="0007766D"/>
    <w:rsid w:val="00077D6A"/>
    <w:rsid w:val="000806ED"/>
    <w:rsid w:val="00081AB3"/>
    <w:rsid w:val="00082575"/>
    <w:rsid w:val="00082A0B"/>
    <w:rsid w:val="0008300B"/>
    <w:rsid w:val="000855A4"/>
    <w:rsid w:val="00086704"/>
    <w:rsid w:val="00087CCB"/>
    <w:rsid w:val="00087E60"/>
    <w:rsid w:val="00091C42"/>
    <w:rsid w:val="000929C5"/>
    <w:rsid w:val="00092E43"/>
    <w:rsid w:val="000932FB"/>
    <w:rsid w:val="00094298"/>
    <w:rsid w:val="000959D3"/>
    <w:rsid w:val="00097445"/>
    <w:rsid w:val="000A09F7"/>
    <w:rsid w:val="000A3797"/>
    <w:rsid w:val="000A539F"/>
    <w:rsid w:val="000A6838"/>
    <w:rsid w:val="000B0EC3"/>
    <w:rsid w:val="000B6094"/>
    <w:rsid w:val="000B7EAA"/>
    <w:rsid w:val="000C4714"/>
    <w:rsid w:val="000C53B5"/>
    <w:rsid w:val="000C7147"/>
    <w:rsid w:val="000C746A"/>
    <w:rsid w:val="000C7670"/>
    <w:rsid w:val="000D1253"/>
    <w:rsid w:val="000D3F11"/>
    <w:rsid w:val="000D4367"/>
    <w:rsid w:val="000D53C5"/>
    <w:rsid w:val="000D5AA1"/>
    <w:rsid w:val="000D7034"/>
    <w:rsid w:val="000E1117"/>
    <w:rsid w:val="000E11A6"/>
    <w:rsid w:val="000E1E3C"/>
    <w:rsid w:val="000E2749"/>
    <w:rsid w:val="000E38E2"/>
    <w:rsid w:val="000E5CE1"/>
    <w:rsid w:val="000E69F4"/>
    <w:rsid w:val="000E7F2E"/>
    <w:rsid w:val="000F4C5C"/>
    <w:rsid w:val="000F6401"/>
    <w:rsid w:val="000F7B5F"/>
    <w:rsid w:val="001000CC"/>
    <w:rsid w:val="00100BD6"/>
    <w:rsid w:val="0010176C"/>
    <w:rsid w:val="001038BA"/>
    <w:rsid w:val="00104204"/>
    <w:rsid w:val="00104E43"/>
    <w:rsid w:val="00105464"/>
    <w:rsid w:val="00106D65"/>
    <w:rsid w:val="00107E2E"/>
    <w:rsid w:val="00110200"/>
    <w:rsid w:val="001109A9"/>
    <w:rsid w:val="00111765"/>
    <w:rsid w:val="001120A3"/>
    <w:rsid w:val="00113E77"/>
    <w:rsid w:val="00113ED9"/>
    <w:rsid w:val="00114EE7"/>
    <w:rsid w:val="0011615C"/>
    <w:rsid w:val="00121537"/>
    <w:rsid w:val="00121C92"/>
    <w:rsid w:val="0012212B"/>
    <w:rsid w:val="00122AD4"/>
    <w:rsid w:val="00124D5A"/>
    <w:rsid w:val="00125129"/>
    <w:rsid w:val="00125221"/>
    <w:rsid w:val="001262CD"/>
    <w:rsid w:val="001263F2"/>
    <w:rsid w:val="00126C13"/>
    <w:rsid w:val="001273C1"/>
    <w:rsid w:val="001311BD"/>
    <w:rsid w:val="00131501"/>
    <w:rsid w:val="001332F3"/>
    <w:rsid w:val="00133A6E"/>
    <w:rsid w:val="00133B4E"/>
    <w:rsid w:val="0013569E"/>
    <w:rsid w:val="001356A9"/>
    <w:rsid w:val="001358EF"/>
    <w:rsid w:val="001373D3"/>
    <w:rsid w:val="001376B4"/>
    <w:rsid w:val="00140352"/>
    <w:rsid w:val="001424C5"/>
    <w:rsid w:val="00143015"/>
    <w:rsid w:val="00143B81"/>
    <w:rsid w:val="0014545B"/>
    <w:rsid w:val="001470F8"/>
    <w:rsid w:val="00150EF4"/>
    <w:rsid w:val="001511D5"/>
    <w:rsid w:val="001512D4"/>
    <w:rsid w:val="001533CA"/>
    <w:rsid w:val="00154B7D"/>
    <w:rsid w:val="00155127"/>
    <w:rsid w:val="00155301"/>
    <w:rsid w:val="00155BB7"/>
    <w:rsid w:val="0016061A"/>
    <w:rsid w:val="0016148E"/>
    <w:rsid w:val="0016267E"/>
    <w:rsid w:val="00162C30"/>
    <w:rsid w:val="001634B3"/>
    <w:rsid w:val="00163A99"/>
    <w:rsid w:val="00163B49"/>
    <w:rsid w:val="00163EE1"/>
    <w:rsid w:val="001647DC"/>
    <w:rsid w:val="001662BE"/>
    <w:rsid w:val="001677C9"/>
    <w:rsid w:val="001700ED"/>
    <w:rsid w:val="00170DAA"/>
    <w:rsid w:val="0017113D"/>
    <w:rsid w:val="00171384"/>
    <w:rsid w:val="001717B3"/>
    <w:rsid w:val="001722E4"/>
    <w:rsid w:val="001732C5"/>
    <w:rsid w:val="001735C5"/>
    <w:rsid w:val="001735EA"/>
    <w:rsid w:val="00174438"/>
    <w:rsid w:val="00174490"/>
    <w:rsid w:val="00176711"/>
    <w:rsid w:val="00177C7D"/>
    <w:rsid w:val="001803B3"/>
    <w:rsid w:val="00180EE0"/>
    <w:rsid w:val="00182A94"/>
    <w:rsid w:val="00183194"/>
    <w:rsid w:val="0018421E"/>
    <w:rsid w:val="00185D20"/>
    <w:rsid w:val="001861DC"/>
    <w:rsid w:val="001930E6"/>
    <w:rsid w:val="00193185"/>
    <w:rsid w:val="00193A5C"/>
    <w:rsid w:val="00195586"/>
    <w:rsid w:val="00196611"/>
    <w:rsid w:val="001A18A7"/>
    <w:rsid w:val="001A2149"/>
    <w:rsid w:val="001A4E2A"/>
    <w:rsid w:val="001A509F"/>
    <w:rsid w:val="001A55D1"/>
    <w:rsid w:val="001A5B8A"/>
    <w:rsid w:val="001A7A4F"/>
    <w:rsid w:val="001B00C7"/>
    <w:rsid w:val="001B0BA5"/>
    <w:rsid w:val="001B2608"/>
    <w:rsid w:val="001B306C"/>
    <w:rsid w:val="001B3811"/>
    <w:rsid w:val="001B3F93"/>
    <w:rsid w:val="001B4037"/>
    <w:rsid w:val="001B4142"/>
    <w:rsid w:val="001B67F4"/>
    <w:rsid w:val="001B751E"/>
    <w:rsid w:val="001C21BA"/>
    <w:rsid w:val="001C2F9F"/>
    <w:rsid w:val="001C3B25"/>
    <w:rsid w:val="001C6362"/>
    <w:rsid w:val="001C6F12"/>
    <w:rsid w:val="001C7D06"/>
    <w:rsid w:val="001D138B"/>
    <w:rsid w:val="001D3579"/>
    <w:rsid w:val="001D4998"/>
    <w:rsid w:val="001D6E83"/>
    <w:rsid w:val="001D7EBD"/>
    <w:rsid w:val="001D7FD5"/>
    <w:rsid w:val="001E08E0"/>
    <w:rsid w:val="001E3814"/>
    <w:rsid w:val="001E68D6"/>
    <w:rsid w:val="001E7105"/>
    <w:rsid w:val="001E7250"/>
    <w:rsid w:val="001E79CE"/>
    <w:rsid w:val="001E7F32"/>
    <w:rsid w:val="001F0CFA"/>
    <w:rsid w:val="001F0D78"/>
    <w:rsid w:val="001F1404"/>
    <w:rsid w:val="001F24F9"/>
    <w:rsid w:val="001F26DB"/>
    <w:rsid w:val="001F3430"/>
    <w:rsid w:val="00201B34"/>
    <w:rsid w:val="00202C15"/>
    <w:rsid w:val="00203021"/>
    <w:rsid w:val="002030C5"/>
    <w:rsid w:val="002046F8"/>
    <w:rsid w:val="00205533"/>
    <w:rsid w:val="0020562C"/>
    <w:rsid w:val="00206402"/>
    <w:rsid w:val="00206F9E"/>
    <w:rsid w:val="002106C1"/>
    <w:rsid w:val="00211519"/>
    <w:rsid w:val="002116B5"/>
    <w:rsid w:val="00212375"/>
    <w:rsid w:val="0021468A"/>
    <w:rsid w:val="00214B84"/>
    <w:rsid w:val="002166D2"/>
    <w:rsid w:val="00217A77"/>
    <w:rsid w:val="00217D93"/>
    <w:rsid w:val="00217E5C"/>
    <w:rsid w:val="00217F21"/>
    <w:rsid w:val="00220C71"/>
    <w:rsid w:val="00221A5B"/>
    <w:rsid w:val="00222664"/>
    <w:rsid w:val="00223FB4"/>
    <w:rsid w:val="00226475"/>
    <w:rsid w:val="00230503"/>
    <w:rsid w:val="00230974"/>
    <w:rsid w:val="0023438E"/>
    <w:rsid w:val="00234F60"/>
    <w:rsid w:val="00235C61"/>
    <w:rsid w:val="00236058"/>
    <w:rsid w:val="002361FD"/>
    <w:rsid w:val="002368CF"/>
    <w:rsid w:val="00236E14"/>
    <w:rsid w:val="00237B6D"/>
    <w:rsid w:val="00240D4F"/>
    <w:rsid w:val="002411E6"/>
    <w:rsid w:val="00241BBE"/>
    <w:rsid w:val="0024304F"/>
    <w:rsid w:val="00244816"/>
    <w:rsid w:val="00246E4D"/>
    <w:rsid w:val="00247D15"/>
    <w:rsid w:val="00247F6F"/>
    <w:rsid w:val="0025042D"/>
    <w:rsid w:val="0025263F"/>
    <w:rsid w:val="00255B10"/>
    <w:rsid w:val="00256F51"/>
    <w:rsid w:val="00257B48"/>
    <w:rsid w:val="0026103F"/>
    <w:rsid w:val="00262BA1"/>
    <w:rsid w:val="00262D82"/>
    <w:rsid w:val="002643AB"/>
    <w:rsid w:val="0026471E"/>
    <w:rsid w:val="002661AD"/>
    <w:rsid w:val="002674A4"/>
    <w:rsid w:val="002716E1"/>
    <w:rsid w:val="00274380"/>
    <w:rsid w:val="002759CD"/>
    <w:rsid w:val="00275D67"/>
    <w:rsid w:val="0027644F"/>
    <w:rsid w:val="00276583"/>
    <w:rsid w:val="002775B3"/>
    <w:rsid w:val="00280B70"/>
    <w:rsid w:val="002816E1"/>
    <w:rsid w:val="0028276D"/>
    <w:rsid w:val="00284AE7"/>
    <w:rsid w:val="00285748"/>
    <w:rsid w:val="00286167"/>
    <w:rsid w:val="002866BF"/>
    <w:rsid w:val="00287A77"/>
    <w:rsid w:val="002908BE"/>
    <w:rsid w:val="0029140E"/>
    <w:rsid w:val="002932DF"/>
    <w:rsid w:val="00293420"/>
    <w:rsid w:val="00293763"/>
    <w:rsid w:val="00294F12"/>
    <w:rsid w:val="002950E8"/>
    <w:rsid w:val="002950F3"/>
    <w:rsid w:val="00295315"/>
    <w:rsid w:val="00295A83"/>
    <w:rsid w:val="00295CBE"/>
    <w:rsid w:val="0029621E"/>
    <w:rsid w:val="00296256"/>
    <w:rsid w:val="00296A52"/>
    <w:rsid w:val="00296BF7"/>
    <w:rsid w:val="002A2540"/>
    <w:rsid w:val="002A4366"/>
    <w:rsid w:val="002A51B1"/>
    <w:rsid w:val="002A6597"/>
    <w:rsid w:val="002A7121"/>
    <w:rsid w:val="002B000D"/>
    <w:rsid w:val="002B005F"/>
    <w:rsid w:val="002B1133"/>
    <w:rsid w:val="002B12EC"/>
    <w:rsid w:val="002B63B9"/>
    <w:rsid w:val="002B7D40"/>
    <w:rsid w:val="002B7E53"/>
    <w:rsid w:val="002C087B"/>
    <w:rsid w:val="002C1056"/>
    <w:rsid w:val="002C2CA8"/>
    <w:rsid w:val="002C2E37"/>
    <w:rsid w:val="002C439F"/>
    <w:rsid w:val="002C4746"/>
    <w:rsid w:val="002C4CA3"/>
    <w:rsid w:val="002C548B"/>
    <w:rsid w:val="002C54C4"/>
    <w:rsid w:val="002C54F3"/>
    <w:rsid w:val="002C5F8C"/>
    <w:rsid w:val="002C61DC"/>
    <w:rsid w:val="002C7AA7"/>
    <w:rsid w:val="002D0C58"/>
    <w:rsid w:val="002D2D8D"/>
    <w:rsid w:val="002D3129"/>
    <w:rsid w:val="002D4B60"/>
    <w:rsid w:val="002D5196"/>
    <w:rsid w:val="002D5495"/>
    <w:rsid w:val="002D637A"/>
    <w:rsid w:val="002D663F"/>
    <w:rsid w:val="002D6C15"/>
    <w:rsid w:val="002D7696"/>
    <w:rsid w:val="002E0568"/>
    <w:rsid w:val="002E07C9"/>
    <w:rsid w:val="002E0B42"/>
    <w:rsid w:val="002E1D79"/>
    <w:rsid w:val="002E2F43"/>
    <w:rsid w:val="002E4BCA"/>
    <w:rsid w:val="002E6C80"/>
    <w:rsid w:val="002E6F11"/>
    <w:rsid w:val="002E77B8"/>
    <w:rsid w:val="002F04AE"/>
    <w:rsid w:val="002F2704"/>
    <w:rsid w:val="002F3E3A"/>
    <w:rsid w:val="00302C19"/>
    <w:rsid w:val="003038AF"/>
    <w:rsid w:val="0030586B"/>
    <w:rsid w:val="003068EE"/>
    <w:rsid w:val="00307D20"/>
    <w:rsid w:val="003128AF"/>
    <w:rsid w:val="00312955"/>
    <w:rsid w:val="00313ACF"/>
    <w:rsid w:val="00313EB8"/>
    <w:rsid w:val="003149BC"/>
    <w:rsid w:val="003150C3"/>
    <w:rsid w:val="00315DD7"/>
    <w:rsid w:val="0031750D"/>
    <w:rsid w:val="003179BD"/>
    <w:rsid w:val="003205BA"/>
    <w:rsid w:val="003223F7"/>
    <w:rsid w:val="003239BD"/>
    <w:rsid w:val="00325363"/>
    <w:rsid w:val="0032647F"/>
    <w:rsid w:val="003264AF"/>
    <w:rsid w:val="003265E9"/>
    <w:rsid w:val="00327702"/>
    <w:rsid w:val="0032770D"/>
    <w:rsid w:val="0033048A"/>
    <w:rsid w:val="00331603"/>
    <w:rsid w:val="00331F15"/>
    <w:rsid w:val="00333546"/>
    <w:rsid w:val="00333D8B"/>
    <w:rsid w:val="00334C40"/>
    <w:rsid w:val="00334CB9"/>
    <w:rsid w:val="00335525"/>
    <w:rsid w:val="00336656"/>
    <w:rsid w:val="00336AB5"/>
    <w:rsid w:val="00336C52"/>
    <w:rsid w:val="003379C5"/>
    <w:rsid w:val="00337D57"/>
    <w:rsid w:val="00342E7C"/>
    <w:rsid w:val="003439C4"/>
    <w:rsid w:val="00343CD6"/>
    <w:rsid w:val="00345E87"/>
    <w:rsid w:val="00347FDD"/>
    <w:rsid w:val="00352155"/>
    <w:rsid w:val="00352190"/>
    <w:rsid w:val="0035251D"/>
    <w:rsid w:val="00352C14"/>
    <w:rsid w:val="00354668"/>
    <w:rsid w:val="00355DEA"/>
    <w:rsid w:val="003567BC"/>
    <w:rsid w:val="00357A75"/>
    <w:rsid w:val="00363B3A"/>
    <w:rsid w:val="003642C6"/>
    <w:rsid w:val="00364709"/>
    <w:rsid w:val="00365502"/>
    <w:rsid w:val="00366716"/>
    <w:rsid w:val="00366829"/>
    <w:rsid w:val="00367507"/>
    <w:rsid w:val="00370A53"/>
    <w:rsid w:val="003724D6"/>
    <w:rsid w:val="003732A3"/>
    <w:rsid w:val="00374144"/>
    <w:rsid w:val="0037657D"/>
    <w:rsid w:val="0038302E"/>
    <w:rsid w:val="00385337"/>
    <w:rsid w:val="003859D6"/>
    <w:rsid w:val="00386F3A"/>
    <w:rsid w:val="00392AF2"/>
    <w:rsid w:val="00392F34"/>
    <w:rsid w:val="003953E7"/>
    <w:rsid w:val="00397083"/>
    <w:rsid w:val="003A145D"/>
    <w:rsid w:val="003A2DD9"/>
    <w:rsid w:val="003A3AA8"/>
    <w:rsid w:val="003A4B6F"/>
    <w:rsid w:val="003A4D91"/>
    <w:rsid w:val="003A6133"/>
    <w:rsid w:val="003A62B9"/>
    <w:rsid w:val="003B02CB"/>
    <w:rsid w:val="003B04FD"/>
    <w:rsid w:val="003B1023"/>
    <w:rsid w:val="003B2BB8"/>
    <w:rsid w:val="003B2FB6"/>
    <w:rsid w:val="003B3087"/>
    <w:rsid w:val="003B3879"/>
    <w:rsid w:val="003B4C20"/>
    <w:rsid w:val="003B7694"/>
    <w:rsid w:val="003B7CE3"/>
    <w:rsid w:val="003C0094"/>
    <w:rsid w:val="003C046D"/>
    <w:rsid w:val="003C0F5E"/>
    <w:rsid w:val="003C2BDD"/>
    <w:rsid w:val="003C2F19"/>
    <w:rsid w:val="003C7140"/>
    <w:rsid w:val="003C73AF"/>
    <w:rsid w:val="003D1793"/>
    <w:rsid w:val="003D3210"/>
    <w:rsid w:val="003D46F3"/>
    <w:rsid w:val="003D5BFA"/>
    <w:rsid w:val="003D5D72"/>
    <w:rsid w:val="003E06AC"/>
    <w:rsid w:val="003E09EB"/>
    <w:rsid w:val="003E0BCA"/>
    <w:rsid w:val="003E2024"/>
    <w:rsid w:val="003E4963"/>
    <w:rsid w:val="003E66E3"/>
    <w:rsid w:val="003E6BD3"/>
    <w:rsid w:val="003E6EB6"/>
    <w:rsid w:val="003E7F77"/>
    <w:rsid w:val="003F19A5"/>
    <w:rsid w:val="003F259E"/>
    <w:rsid w:val="003F27DB"/>
    <w:rsid w:val="003F2EAB"/>
    <w:rsid w:val="003F34C3"/>
    <w:rsid w:val="003F461C"/>
    <w:rsid w:val="003F4CB3"/>
    <w:rsid w:val="003F6E25"/>
    <w:rsid w:val="00402275"/>
    <w:rsid w:val="00402DC2"/>
    <w:rsid w:val="00404F0E"/>
    <w:rsid w:val="00405868"/>
    <w:rsid w:val="004064C0"/>
    <w:rsid w:val="00407702"/>
    <w:rsid w:val="004078C1"/>
    <w:rsid w:val="00407C26"/>
    <w:rsid w:val="004107F8"/>
    <w:rsid w:val="004131F0"/>
    <w:rsid w:val="00413AD2"/>
    <w:rsid w:val="00414A6A"/>
    <w:rsid w:val="004175EB"/>
    <w:rsid w:val="00417CA3"/>
    <w:rsid w:val="004205B3"/>
    <w:rsid w:val="00421E60"/>
    <w:rsid w:val="00423DC3"/>
    <w:rsid w:val="00424560"/>
    <w:rsid w:val="00424C54"/>
    <w:rsid w:val="004255D9"/>
    <w:rsid w:val="00425716"/>
    <w:rsid w:val="00425778"/>
    <w:rsid w:val="004260A8"/>
    <w:rsid w:val="00430ACF"/>
    <w:rsid w:val="00431B90"/>
    <w:rsid w:val="004335AF"/>
    <w:rsid w:val="004340D3"/>
    <w:rsid w:val="00435E79"/>
    <w:rsid w:val="0043775C"/>
    <w:rsid w:val="00437E30"/>
    <w:rsid w:val="00440248"/>
    <w:rsid w:val="0044068B"/>
    <w:rsid w:val="00440993"/>
    <w:rsid w:val="004411A8"/>
    <w:rsid w:val="00441510"/>
    <w:rsid w:val="004431B2"/>
    <w:rsid w:val="00445233"/>
    <w:rsid w:val="00447675"/>
    <w:rsid w:val="00450447"/>
    <w:rsid w:val="00451261"/>
    <w:rsid w:val="00451BC4"/>
    <w:rsid w:val="00452E91"/>
    <w:rsid w:val="00452F2E"/>
    <w:rsid w:val="00453A9C"/>
    <w:rsid w:val="00454EDC"/>
    <w:rsid w:val="00455043"/>
    <w:rsid w:val="004552F0"/>
    <w:rsid w:val="00455C17"/>
    <w:rsid w:val="00455D4F"/>
    <w:rsid w:val="004567CE"/>
    <w:rsid w:val="0045789A"/>
    <w:rsid w:val="00457C09"/>
    <w:rsid w:val="00460256"/>
    <w:rsid w:val="00460B8C"/>
    <w:rsid w:val="004611E1"/>
    <w:rsid w:val="004632CC"/>
    <w:rsid w:val="00463AD3"/>
    <w:rsid w:val="00463BB6"/>
    <w:rsid w:val="004645CB"/>
    <w:rsid w:val="00464635"/>
    <w:rsid w:val="00464681"/>
    <w:rsid w:val="00464CD3"/>
    <w:rsid w:val="00464DB1"/>
    <w:rsid w:val="00465810"/>
    <w:rsid w:val="004675B6"/>
    <w:rsid w:val="00467911"/>
    <w:rsid w:val="00467D4C"/>
    <w:rsid w:val="0047046A"/>
    <w:rsid w:val="00471B93"/>
    <w:rsid w:val="00473ACD"/>
    <w:rsid w:val="00474B7E"/>
    <w:rsid w:val="00475987"/>
    <w:rsid w:val="004760B1"/>
    <w:rsid w:val="00477F99"/>
    <w:rsid w:val="00481E42"/>
    <w:rsid w:val="0048484C"/>
    <w:rsid w:val="004857B3"/>
    <w:rsid w:val="00486EFF"/>
    <w:rsid w:val="00493C96"/>
    <w:rsid w:val="004957F2"/>
    <w:rsid w:val="00495E17"/>
    <w:rsid w:val="00496C4D"/>
    <w:rsid w:val="004975D2"/>
    <w:rsid w:val="00497FC4"/>
    <w:rsid w:val="004A076F"/>
    <w:rsid w:val="004A07B7"/>
    <w:rsid w:val="004A1A18"/>
    <w:rsid w:val="004A1E92"/>
    <w:rsid w:val="004A3DB4"/>
    <w:rsid w:val="004A3E2B"/>
    <w:rsid w:val="004A54EC"/>
    <w:rsid w:val="004B0057"/>
    <w:rsid w:val="004B42C3"/>
    <w:rsid w:val="004B52F2"/>
    <w:rsid w:val="004B566A"/>
    <w:rsid w:val="004B58E5"/>
    <w:rsid w:val="004B64B8"/>
    <w:rsid w:val="004B7B2D"/>
    <w:rsid w:val="004C0ED9"/>
    <w:rsid w:val="004C12D0"/>
    <w:rsid w:val="004C2365"/>
    <w:rsid w:val="004C313D"/>
    <w:rsid w:val="004C4430"/>
    <w:rsid w:val="004C79EF"/>
    <w:rsid w:val="004D1A31"/>
    <w:rsid w:val="004D2263"/>
    <w:rsid w:val="004D4109"/>
    <w:rsid w:val="004D4507"/>
    <w:rsid w:val="004D5D68"/>
    <w:rsid w:val="004D6692"/>
    <w:rsid w:val="004E060B"/>
    <w:rsid w:val="004E140E"/>
    <w:rsid w:val="004E1D18"/>
    <w:rsid w:val="004F055D"/>
    <w:rsid w:val="004F0CA9"/>
    <w:rsid w:val="004F2C81"/>
    <w:rsid w:val="004F3016"/>
    <w:rsid w:val="004F387F"/>
    <w:rsid w:val="004F4882"/>
    <w:rsid w:val="004F4A5B"/>
    <w:rsid w:val="004F6259"/>
    <w:rsid w:val="004F7807"/>
    <w:rsid w:val="005013B9"/>
    <w:rsid w:val="00501E12"/>
    <w:rsid w:val="00501F21"/>
    <w:rsid w:val="00502DFF"/>
    <w:rsid w:val="00503B01"/>
    <w:rsid w:val="00504159"/>
    <w:rsid w:val="005067EA"/>
    <w:rsid w:val="00507A04"/>
    <w:rsid w:val="00507F96"/>
    <w:rsid w:val="00510750"/>
    <w:rsid w:val="00510E24"/>
    <w:rsid w:val="00513061"/>
    <w:rsid w:val="00513359"/>
    <w:rsid w:val="00515822"/>
    <w:rsid w:val="00520EEF"/>
    <w:rsid w:val="00521CB8"/>
    <w:rsid w:val="00522706"/>
    <w:rsid w:val="00523E78"/>
    <w:rsid w:val="005254B1"/>
    <w:rsid w:val="00525B23"/>
    <w:rsid w:val="00526B7B"/>
    <w:rsid w:val="0053092F"/>
    <w:rsid w:val="0053121E"/>
    <w:rsid w:val="00532F37"/>
    <w:rsid w:val="00534FB2"/>
    <w:rsid w:val="00540A30"/>
    <w:rsid w:val="00540A7B"/>
    <w:rsid w:val="00542378"/>
    <w:rsid w:val="00543759"/>
    <w:rsid w:val="00543BD7"/>
    <w:rsid w:val="0054468B"/>
    <w:rsid w:val="00545725"/>
    <w:rsid w:val="0054584A"/>
    <w:rsid w:val="00545A57"/>
    <w:rsid w:val="00545A66"/>
    <w:rsid w:val="005460CB"/>
    <w:rsid w:val="0054692B"/>
    <w:rsid w:val="00550DF6"/>
    <w:rsid w:val="00551E49"/>
    <w:rsid w:val="00552558"/>
    <w:rsid w:val="005525C9"/>
    <w:rsid w:val="00552CED"/>
    <w:rsid w:val="00554983"/>
    <w:rsid w:val="00560FBA"/>
    <w:rsid w:val="0056430A"/>
    <w:rsid w:val="005650AC"/>
    <w:rsid w:val="005659EC"/>
    <w:rsid w:val="00567347"/>
    <w:rsid w:val="0056767E"/>
    <w:rsid w:val="005676C6"/>
    <w:rsid w:val="00570BB5"/>
    <w:rsid w:val="005735A3"/>
    <w:rsid w:val="00573867"/>
    <w:rsid w:val="00574568"/>
    <w:rsid w:val="00575056"/>
    <w:rsid w:val="00575867"/>
    <w:rsid w:val="00575FC6"/>
    <w:rsid w:val="00580F3C"/>
    <w:rsid w:val="005812F4"/>
    <w:rsid w:val="005830EA"/>
    <w:rsid w:val="00585F13"/>
    <w:rsid w:val="00586AEC"/>
    <w:rsid w:val="00587C08"/>
    <w:rsid w:val="00591098"/>
    <w:rsid w:val="00593283"/>
    <w:rsid w:val="005934C1"/>
    <w:rsid w:val="00596D89"/>
    <w:rsid w:val="00596ED2"/>
    <w:rsid w:val="00597211"/>
    <w:rsid w:val="005A03AC"/>
    <w:rsid w:val="005A0CC5"/>
    <w:rsid w:val="005A10B8"/>
    <w:rsid w:val="005A1278"/>
    <w:rsid w:val="005A2581"/>
    <w:rsid w:val="005A31C4"/>
    <w:rsid w:val="005A3FED"/>
    <w:rsid w:val="005A4301"/>
    <w:rsid w:val="005A50B5"/>
    <w:rsid w:val="005A54D7"/>
    <w:rsid w:val="005A59D8"/>
    <w:rsid w:val="005A6619"/>
    <w:rsid w:val="005A6B01"/>
    <w:rsid w:val="005B0896"/>
    <w:rsid w:val="005B32F1"/>
    <w:rsid w:val="005B3816"/>
    <w:rsid w:val="005B6898"/>
    <w:rsid w:val="005C0283"/>
    <w:rsid w:val="005C3116"/>
    <w:rsid w:val="005C3725"/>
    <w:rsid w:val="005C388E"/>
    <w:rsid w:val="005C44FA"/>
    <w:rsid w:val="005C534B"/>
    <w:rsid w:val="005C5A2E"/>
    <w:rsid w:val="005C5BB4"/>
    <w:rsid w:val="005C6FAF"/>
    <w:rsid w:val="005D0223"/>
    <w:rsid w:val="005D17FC"/>
    <w:rsid w:val="005D38B6"/>
    <w:rsid w:val="005E10F9"/>
    <w:rsid w:val="005E263F"/>
    <w:rsid w:val="005E2988"/>
    <w:rsid w:val="005E4B1B"/>
    <w:rsid w:val="005E4CB6"/>
    <w:rsid w:val="005E59DC"/>
    <w:rsid w:val="005E5AE4"/>
    <w:rsid w:val="005E6C58"/>
    <w:rsid w:val="005F2210"/>
    <w:rsid w:val="005F41B8"/>
    <w:rsid w:val="005F7987"/>
    <w:rsid w:val="006011BD"/>
    <w:rsid w:val="006041FF"/>
    <w:rsid w:val="006054ED"/>
    <w:rsid w:val="00605AEB"/>
    <w:rsid w:val="00606CB0"/>
    <w:rsid w:val="006117FF"/>
    <w:rsid w:val="0061232B"/>
    <w:rsid w:val="00613851"/>
    <w:rsid w:val="006159EB"/>
    <w:rsid w:val="00616DDC"/>
    <w:rsid w:val="00617CB5"/>
    <w:rsid w:val="00624385"/>
    <w:rsid w:val="0062462E"/>
    <w:rsid w:val="00626F9B"/>
    <w:rsid w:val="006272D5"/>
    <w:rsid w:val="00627C58"/>
    <w:rsid w:val="00630F17"/>
    <w:rsid w:val="00631630"/>
    <w:rsid w:val="00631FDC"/>
    <w:rsid w:val="006325FC"/>
    <w:rsid w:val="00637AEF"/>
    <w:rsid w:val="0064029B"/>
    <w:rsid w:val="00640D89"/>
    <w:rsid w:val="0064372C"/>
    <w:rsid w:val="006449ED"/>
    <w:rsid w:val="00644A09"/>
    <w:rsid w:val="006452D8"/>
    <w:rsid w:val="00645EF9"/>
    <w:rsid w:val="00646BA3"/>
    <w:rsid w:val="006515D3"/>
    <w:rsid w:val="00653973"/>
    <w:rsid w:val="0065474C"/>
    <w:rsid w:val="00654A79"/>
    <w:rsid w:val="00654D16"/>
    <w:rsid w:val="00655C3F"/>
    <w:rsid w:val="006563FE"/>
    <w:rsid w:val="00656655"/>
    <w:rsid w:val="00656FE4"/>
    <w:rsid w:val="00660929"/>
    <w:rsid w:val="00660E1C"/>
    <w:rsid w:val="0066144A"/>
    <w:rsid w:val="00661BD2"/>
    <w:rsid w:val="0066229D"/>
    <w:rsid w:val="0066283D"/>
    <w:rsid w:val="006630BD"/>
    <w:rsid w:val="00663B03"/>
    <w:rsid w:val="00663D75"/>
    <w:rsid w:val="00664FA6"/>
    <w:rsid w:val="00665AD2"/>
    <w:rsid w:val="00667C0B"/>
    <w:rsid w:val="006716FE"/>
    <w:rsid w:val="00671B40"/>
    <w:rsid w:val="0067308A"/>
    <w:rsid w:val="00673A02"/>
    <w:rsid w:val="00674088"/>
    <w:rsid w:val="00675ABA"/>
    <w:rsid w:val="00676699"/>
    <w:rsid w:val="00677B5F"/>
    <w:rsid w:val="00677CBE"/>
    <w:rsid w:val="006804CC"/>
    <w:rsid w:val="0068107E"/>
    <w:rsid w:val="00681674"/>
    <w:rsid w:val="006832B7"/>
    <w:rsid w:val="006840D2"/>
    <w:rsid w:val="006846E8"/>
    <w:rsid w:val="0068600C"/>
    <w:rsid w:val="00687D31"/>
    <w:rsid w:val="00690965"/>
    <w:rsid w:val="00693E24"/>
    <w:rsid w:val="00694CF2"/>
    <w:rsid w:val="00694D28"/>
    <w:rsid w:val="00695FCF"/>
    <w:rsid w:val="006A1FAF"/>
    <w:rsid w:val="006A4A58"/>
    <w:rsid w:val="006A6AC7"/>
    <w:rsid w:val="006A70E7"/>
    <w:rsid w:val="006A78F7"/>
    <w:rsid w:val="006B43DA"/>
    <w:rsid w:val="006B4B02"/>
    <w:rsid w:val="006B58C4"/>
    <w:rsid w:val="006B744A"/>
    <w:rsid w:val="006C09F3"/>
    <w:rsid w:val="006C0E9B"/>
    <w:rsid w:val="006C166D"/>
    <w:rsid w:val="006C376D"/>
    <w:rsid w:val="006C4DD4"/>
    <w:rsid w:val="006C62AE"/>
    <w:rsid w:val="006C6C01"/>
    <w:rsid w:val="006C7752"/>
    <w:rsid w:val="006D1F7A"/>
    <w:rsid w:val="006D20A8"/>
    <w:rsid w:val="006D2D1C"/>
    <w:rsid w:val="006D3623"/>
    <w:rsid w:val="006D3C44"/>
    <w:rsid w:val="006D4118"/>
    <w:rsid w:val="006D53F6"/>
    <w:rsid w:val="006D5910"/>
    <w:rsid w:val="006D5B31"/>
    <w:rsid w:val="006E104B"/>
    <w:rsid w:val="006E1133"/>
    <w:rsid w:val="006E169F"/>
    <w:rsid w:val="006E18B6"/>
    <w:rsid w:val="006E25BC"/>
    <w:rsid w:val="006E36B2"/>
    <w:rsid w:val="006E4E71"/>
    <w:rsid w:val="006E4FA3"/>
    <w:rsid w:val="006E5172"/>
    <w:rsid w:val="006E66F4"/>
    <w:rsid w:val="006E670C"/>
    <w:rsid w:val="006E7DC3"/>
    <w:rsid w:val="006F0B6B"/>
    <w:rsid w:val="006F3AA6"/>
    <w:rsid w:val="006F6B35"/>
    <w:rsid w:val="00701525"/>
    <w:rsid w:val="00704A62"/>
    <w:rsid w:val="00705660"/>
    <w:rsid w:val="00705BA2"/>
    <w:rsid w:val="007063D8"/>
    <w:rsid w:val="00710991"/>
    <w:rsid w:val="00710AFC"/>
    <w:rsid w:val="007116FE"/>
    <w:rsid w:val="00714141"/>
    <w:rsid w:val="00714E9C"/>
    <w:rsid w:val="0071667C"/>
    <w:rsid w:val="0071795F"/>
    <w:rsid w:val="007208F2"/>
    <w:rsid w:val="007217C6"/>
    <w:rsid w:val="0072186E"/>
    <w:rsid w:val="00721872"/>
    <w:rsid w:val="00722BFB"/>
    <w:rsid w:val="00723AA7"/>
    <w:rsid w:val="00723BA8"/>
    <w:rsid w:val="00724DC0"/>
    <w:rsid w:val="00731D30"/>
    <w:rsid w:val="00731EA4"/>
    <w:rsid w:val="007333A8"/>
    <w:rsid w:val="00733B07"/>
    <w:rsid w:val="00735074"/>
    <w:rsid w:val="00735FFB"/>
    <w:rsid w:val="0073698E"/>
    <w:rsid w:val="00740DE1"/>
    <w:rsid w:val="00740F69"/>
    <w:rsid w:val="007410CB"/>
    <w:rsid w:val="00742C94"/>
    <w:rsid w:val="00744A87"/>
    <w:rsid w:val="00745C95"/>
    <w:rsid w:val="00747179"/>
    <w:rsid w:val="0074764B"/>
    <w:rsid w:val="007507C8"/>
    <w:rsid w:val="0075236B"/>
    <w:rsid w:val="007523E3"/>
    <w:rsid w:val="0075383C"/>
    <w:rsid w:val="00753ACF"/>
    <w:rsid w:val="00754F48"/>
    <w:rsid w:val="00755A42"/>
    <w:rsid w:val="00757E73"/>
    <w:rsid w:val="007609F0"/>
    <w:rsid w:val="0076173F"/>
    <w:rsid w:val="007618C7"/>
    <w:rsid w:val="00762518"/>
    <w:rsid w:val="00763723"/>
    <w:rsid w:val="00764384"/>
    <w:rsid w:val="007658F2"/>
    <w:rsid w:val="00766828"/>
    <w:rsid w:val="00767135"/>
    <w:rsid w:val="00767685"/>
    <w:rsid w:val="00770700"/>
    <w:rsid w:val="00770AEF"/>
    <w:rsid w:val="00772080"/>
    <w:rsid w:val="00772205"/>
    <w:rsid w:val="00772B8A"/>
    <w:rsid w:val="007748B5"/>
    <w:rsid w:val="007748E8"/>
    <w:rsid w:val="007749CB"/>
    <w:rsid w:val="0077683D"/>
    <w:rsid w:val="0077789B"/>
    <w:rsid w:val="007779B2"/>
    <w:rsid w:val="007807D9"/>
    <w:rsid w:val="0078096E"/>
    <w:rsid w:val="007815E0"/>
    <w:rsid w:val="0078179D"/>
    <w:rsid w:val="00783041"/>
    <w:rsid w:val="00783C9E"/>
    <w:rsid w:val="00784943"/>
    <w:rsid w:val="00786611"/>
    <w:rsid w:val="00786B17"/>
    <w:rsid w:val="0078782B"/>
    <w:rsid w:val="0079124B"/>
    <w:rsid w:val="00792FB9"/>
    <w:rsid w:val="007946F7"/>
    <w:rsid w:val="007951F0"/>
    <w:rsid w:val="007952A4"/>
    <w:rsid w:val="00795354"/>
    <w:rsid w:val="0079539D"/>
    <w:rsid w:val="0079783F"/>
    <w:rsid w:val="007A2D6C"/>
    <w:rsid w:val="007A3E19"/>
    <w:rsid w:val="007A4177"/>
    <w:rsid w:val="007A4C02"/>
    <w:rsid w:val="007A54EA"/>
    <w:rsid w:val="007A6800"/>
    <w:rsid w:val="007A782E"/>
    <w:rsid w:val="007B0176"/>
    <w:rsid w:val="007B0802"/>
    <w:rsid w:val="007B0A94"/>
    <w:rsid w:val="007B4716"/>
    <w:rsid w:val="007B4AEC"/>
    <w:rsid w:val="007B554B"/>
    <w:rsid w:val="007B685D"/>
    <w:rsid w:val="007B6D7B"/>
    <w:rsid w:val="007C0F48"/>
    <w:rsid w:val="007C116B"/>
    <w:rsid w:val="007C21D8"/>
    <w:rsid w:val="007C2B93"/>
    <w:rsid w:val="007C2F9B"/>
    <w:rsid w:val="007C2FA5"/>
    <w:rsid w:val="007C351C"/>
    <w:rsid w:val="007C6348"/>
    <w:rsid w:val="007C6391"/>
    <w:rsid w:val="007D161A"/>
    <w:rsid w:val="007D2897"/>
    <w:rsid w:val="007D35A3"/>
    <w:rsid w:val="007D3A34"/>
    <w:rsid w:val="007D51CC"/>
    <w:rsid w:val="007D5499"/>
    <w:rsid w:val="007D6CCD"/>
    <w:rsid w:val="007D76A1"/>
    <w:rsid w:val="007E0DD6"/>
    <w:rsid w:val="007E1B2A"/>
    <w:rsid w:val="007E2033"/>
    <w:rsid w:val="007E221E"/>
    <w:rsid w:val="007E261C"/>
    <w:rsid w:val="007E693D"/>
    <w:rsid w:val="007E6B69"/>
    <w:rsid w:val="007E72B7"/>
    <w:rsid w:val="007E75AC"/>
    <w:rsid w:val="007E77DD"/>
    <w:rsid w:val="007E7833"/>
    <w:rsid w:val="007E7981"/>
    <w:rsid w:val="007E7FAB"/>
    <w:rsid w:val="007F169B"/>
    <w:rsid w:val="007F1A2E"/>
    <w:rsid w:val="007F4C35"/>
    <w:rsid w:val="007F78AF"/>
    <w:rsid w:val="008002B0"/>
    <w:rsid w:val="00801266"/>
    <w:rsid w:val="00801553"/>
    <w:rsid w:val="0080220F"/>
    <w:rsid w:val="00803008"/>
    <w:rsid w:val="00804354"/>
    <w:rsid w:val="00805DB4"/>
    <w:rsid w:val="00806F8B"/>
    <w:rsid w:val="00807FF1"/>
    <w:rsid w:val="008105F7"/>
    <w:rsid w:val="008111CB"/>
    <w:rsid w:val="00811E48"/>
    <w:rsid w:val="00814649"/>
    <w:rsid w:val="00814D30"/>
    <w:rsid w:val="00817DBF"/>
    <w:rsid w:val="0082086D"/>
    <w:rsid w:val="0082107D"/>
    <w:rsid w:val="00823E37"/>
    <w:rsid w:val="00825F42"/>
    <w:rsid w:val="00827BEF"/>
    <w:rsid w:val="008301AF"/>
    <w:rsid w:val="008307AC"/>
    <w:rsid w:val="008336C6"/>
    <w:rsid w:val="00834E80"/>
    <w:rsid w:val="008362F8"/>
    <w:rsid w:val="0083770D"/>
    <w:rsid w:val="00840D52"/>
    <w:rsid w:val="0084472E"/>
    <w:rsid w:val="00844E11"/>
    <w:rsid w:val="008454D2"/>
    <w:rsid w:val="00845943"/>
    <w:rsid w:val="00847522"/>
    <w:rsid w:val="00850150"/>
    <w:rsid w:val="008502DE"/>
    <w:rsid w:val="00850D70"/>
    <w:rsid w:val="00850EE1"/>
    <w:rsid w:val="00857CF6"/>
    <w:rsid w:val="00860882"/>
    <w:rsid w:val="00864A12"/>
    <w:rsid w:val="0086515B"/>
    <w:rsid w:val="0086609C"/>
    <w:rsid w:val="008667EB"/>
    <w:rsid w:val="0086702A"/>
    <w:rsid w:val="0087080F"/>
    <w:rsid w:val="008738F7"/>
    <w:rsid w:val="008756F6"/>
    <w:rsid w:val="00875CD4"/>
    <w:rsid w:val="008816EE"/>
    <w:rsid w:val="00881CBB"/>
    <w:rsid w:val="008820E4"/>
    <w:rsid w:val="00882598"/>
    <w:rsid w:val="00882A15"/>
    <w:rsid w:val="008830D4"/>
    <w:rsid w:val="00886887"/>
    <w:rsid w:val="00887D6F"/>
    <w:rsid w:val="00887E29"/>
    <w:rsid w:val="00890553"/>
    <w:rsid w:val="00893FF6"/>
    <w:rsid w:val="00894393"/>
    <w:rsid w:val="00894B66"/>
    <w:rsid w:val="00894BCA"/>
    <w:rsid w:val="00897AB3"/>
    <w:rsid w:val="008A290D"/>
    <w:rsid w:val="008A2912"/>
    <w:rsid w:val="008A2B44"/>
    <w:rsid w:val="008A486C"/>
    <w:rsid w:val="008A506C"/>
    <w:rsid w:val="008A5EC5"/>
    <w:rsid w:val="008A6411"/>
    <w:rsid w:val="008A697E"/>
    <w:rsid w:val="008A7160"/>
    <w:rsid w:val="008A797A"/>
    <w:rsid w:val="008B05B9"/>
    <w:rsid w:val="008B0715"/>
    <w:rsid w:val="008B0B08"/>
    <w:rsid w:val="008B1588"/>
    <w:rsid w:val="008B2697"/>
    <w:rsid w:val="008B2A44"/>
    <w:rsid w:val="008B3A9A"/>
    <w:rsid w:val="008B5235"/>
    <w:rsid w:val="008B75A2"/>
    <w:rsid w:val="008C020E"/>
    <w:rsid w:val="008C05DA"/>
    <w:rsid w:val="008C0F42"/>
    <w:rsid w:val="008C1790"/>
    <w:rsid w:val="008C19A1"/>
    <w:rsid w:val="008C5F12"/>
    <w:rsid w:val="008C7309"/>
    <w:rsid w:val="008D3DE6"/>
    <w:rsid w:val="008D4D31"/>
    <w:rsid w:val="008D6F70"/>
    <w:rsid w:val="008D7986"/>
    <w:rsid w:val="008E0A0E"/>
    <w:rsid w:val="008E20AF"/>
    <w:rsid w:val="008E4080"/>
    <w:rsid w:val="008E5B90"/>
    <w:rsid w:val="008E6667"/>
    <w:rsid w:val="008E6C9F"/>
    <w:rsid w:val="008E76EF"/>
    <w:rsid w:val="008F0105"/>
    <w:rsid w:val="008F0C15"/>
    <w:rsid w:val="008F1B03"/>
    <w:rsid w:val="008F1CE8"/>
    <w:rsid w:val="008F35C4"/>
    <w:rsid w:val="008F373B"/>
    <w:rsid w:val="008F57F7"/>
    <w:rsid w:val="008F5893"/>
    <w:rsid w:val="008F5EAA"/>
    <w:rsid w:val="008F6018"/>
    <w:rsid w:val="008F6763"/>
    <w:rsid w:val="00901473"/>
    <w:rsid w:val="00901AF8"/>
    <w:rsid w:val="00907027"/>
    <w:rsid w:val="00907444"/>
    <w:rsid w:val="00914596"/>
    <w:rsid w:val="00917C32"/>
    <w:rsid w:val="009229F2"/>
    <w:rsid w:val="00923CAA"/>
    <w:rsid w:val="00925A77"/>
    <w:rsid w:val="00925C0E"/>
    <w:rsid w:val="00926B2B"/>
    <w:rsid w:val="009271EA"/>
    <w:rsid w:val="00927574"/>
    <w:rsid w:val="00930EEE"/>
    <w:rsid w:val="00931390"/>
    <w:rsid w:val="0093359E"/>
    <w:rsid w:val="0093364B"/>
    <w:rsid w:val="0093455D"/>
    <w:rsid w:val="00934CD2"/>
    <w:rsid w:val="009403A0"/>
    <w:rsid w:val="0094097B"/>
    <w:rsid w:val="00944B93"/>
    <w:rsid w:val="00945041"/>
    <w:rsid w:val="00945ACD"/>
    <w:rsid w:val="00945FDB"/>
    <w:rsid w:val="009463D0"/>
    <w:rsid w:val="00946554"/>
    <w:rsid w:val="009465FF"/>
    <w:rsid w:val="009515CE"/>
    <w:rsid w:val="00951904"/>
    <w:rsid w:val="00953653"/>
    <w:rsid w:val="00953698"/>
    <w:rsid w:val="00954C0F"/>
    <w:rsid w:val="00961BD9"/>
    <w:rsid w:val="00962045"/>
    <w:rsid w:val="009631F0"/>
    <w:rsid w:val="00963D55"/>
    <w:rsid w:val="00964202"/>
    <w:rsid w:val="009646BD"/>
    <w:rsid w:val="009656D0"/>
    <w:rsid w:val="00966EFB"/>
    <w:rsid w:val="009674B5"/>
    <w:rsid w:val="00972018"/>
    <w:rsid w:val="0097303B"/>
    <w:rsid w:val="009732BF"/>
    <w:rsid w:val="009739B2"/>
    <w:rsid w:val="009749F1"/>
    <w:rsid w:val="00974FAC"/>
    <w:rsid w:val="009759FD"/>
    <w:rsid w:val="00975AF8"/>
    <w:rsid w:val="009802D2"/>
    <w:rsid w:val="00980A74"/>
    <w:rsid w:val="00980EDE"/>
    <w:rsid w:val="00981122"/>
    <w:rsid w:val="0098117E"/>
    <w:rsid w:val="00982127"/>
    <w:rsid w:val="00983483"/>
    <w:rsid w:val="0098372A"/>
    <w:rsid w:val="00984892"/>
    <w:rsid w:val="0098518D"/>
    <w:rsid w:val="00986910"/>
    <w:rsid w:val="009902B9"/>
    <w:rsid w:val="00991AD1"/>
    <w:rsid w:val="00991CEE"/>
    <w:rsid w:val="00992EEF"/>
    <w:rsid w:val="00995504"/>
    <w:rsid w:val="009958A5"/>
    <w:rsid w:val="009965D4"/>
    <w:rsid w:val="0099666A"/>
    <w:rsid w:val="0099748F"/>
    <w:rsid w:val="009A00A7"/>
    <w:rsid w:val="009A0D02"/>
    <w:rsid w:val="009A1E26"/>
    <w:rsid w:val="009A2016"/>
    <w:rsid w:val="009A2102"/>
    <w:rsid w:val="009A2540"/>
    <w:rsid w:val="009A48BF"/>
    <w:rsid w:val="009A52FC"/>
    <w:rsid w:val="009A794D"/>
    <w:rsid w:val="009B0454"/>
    <w:rsid w:val="009B053A"/>
    <w:rsid w:val="009B0866"/>
    <w:rsid w:val="009B15E4"/>
    <w:rsid w:val="009B4013"/>
    <w:rsid w:val="009B592B"/>
    <w:rsid w:val="009B64B9"/>
    <w:rsid w:val="009B6CFC"/>
    <w:rsid w:val="009C0F16"/>
    <w:rsid w:val="009C0F1A"/>
    <w:rsid w:val="009C5D31"/>
    <w:rsid w:val="009C65CE"/>
    <w:rsid w:val="009D1233"/>
    <w:rsid w:val="009D19A2"/>
    <w:rsid w:val="009D2C69"/>
    <w:rsid w:val="009D3004"/>
    <w:rsid w:val="009D31B8"/>
    <w:rsid w:val="009D3E64"/>
    <w:rsid w:val="009D51F4"/>
    <w:rsid w:val="009D6F89"/>
    <w:rsid w:val="009D7C23"/>
    <w:rsid w:val="009E1145"/>
    <w:rsid w:val="009E2811"/>
    <w:rsid w:val="009E3D2A"/>
    <w:rsid w:val="009E4A85"/>
    <w:rsid w:val="009E4D54"/>
    <w:rsid w:val="009F2543"/>
    <w:rsid w:val="009F2942"/>
    <w:rsid w:val="009F2AE6"/>
    <w:rsid w:val="009F2D4C"/>
    <w:rsid w:val="009F468B"/>
    <w:rsid w:val="009F59BF"/>
    <w:rsid w:val="009F65A1"/>
    <w:rsid w:val="00A02638"/>
    <w:rsid w:val="00A0564D"/>
    <w:rsid w:val="00A07428"/>
    <w:rsid w:val="00A11609"/>
    <w:rsid w:val="00A12B9A"/>
    <w:rsid w:val="00A1746B"/>
    <w:rsid w:val="00A21200"/>
    <w:rsid w:val="00A24F51"/>
    <w:rsid w:val="00A273F6"/>
    <w:rsid w:val="00A30F72"/>
    <w:rsid w:val="00A32501"/>
    <w:rsid w:val="00A326D2"/>
    <w:rsid w:val="00A32BDC"/>
    <w:rsid w:val="00A332DF"/>
    <w:rsid w:val="00A34652"/>
    <w:rsid w:val="00A349DB"/>
    <w:rsid w:val="00A36707"/>
    <w:rsid w:val="00A37EBC"/>
    <w:rsid w:val="00A407CC"/>
    <w:rsid w:val="00A44770"/>
    <w:rsid w:val="00A44921"/>
    <w:rsid w:val="00A45CCB"/>
    <w:rsid w:val="00A460B3"/>
    <w:rsid w:val="00A462CD"/>
    <w:rsid w:val="00A465AF"/>
    <w:rsid w:val="00A47F67"/>
    <w:rsid w:val="00A50E8A"/>
    <w:rsid w:val="00A51E92"/>
    <w:rsid w:val="00A53123"/>
    <w:rsid w:val="00A54373"/>
    <w:rsid w:val="00A565C5"/>
    <w:rsid w:val="00A56F3D"/>
    <w:rsid w:val="00A573C3"/>
    <w:rsid w:val="00A57572"/>
    <w:rsid w:val="00A6121B"/>
    <w:rsid w:val="00A6754D"/>
    <w:rsid w:val="00A67C33"/>
    <w:rsid w:val="00A71B06"/>
    <w:rsid w:val="00A72085"/>
    <w:rsid w:val="00A7228B"/>
    <w:rsid w:val="00A72A8A"/>
    <w:rsid w:val="00A72EE5"/>
    <w:rsid w:val="00A76EB6"/>
    <w:rsid w:val="00A802BF"/>
    <w:rsid w:val="00A80F78"/>
    <w:rsid w:val="00A84760"/>
    <w:rsid w:val="00A84E79"/>
    <w:rsid w:val="00A85175"/>
    <w:rsid w:val="00A85953"/>
    <w:rsid w:val="00A8772E"/>
    <w:rsid w:val="00A87D12"/>
    <w:rsid w:val="00A87F30"/>
    <w:rsid w:val="00A915E4"/>
    <w:rsid w:val="00A91949"/>
    <w:rsid w:val="00A9695D"/>
    <w:rsid w:val="00A96E7C"/>
    <w:rsid w:val="00A9739B"/>
    <w:rsid w:val="00AA0A10"/>
    <w:rsid w:val="00AA0B79"/>
    <w:rsid w:val="00AA1242"/>
    <w:rsid w:val="00AA2EFF"/>
    <w:rsid w:val="00AA3438"/>
    <w:rsid w:val="00AA4370"/>
    <w:rsid w:val="00AA441F"/>
    <w:rsid w:val="00AA49F2"/>
    <w:rsid w:val="00AA5FF5"/>
    <w:rsid w:val="00AB0ACE"/>
    <w:rsid w:val="00AB3603"/>
    <w:rsid w:val="00AB3AD3"/>
    <w:rsid w:val="00AB41F5"/>
    <w:rsid w:val="00AB6EFF"/>
    <w:rsid w:val="00AC0E9B"/>
    <w:rsid w:val="00AC2069"/>
    <w:rsid w:val="00AC399A"/>
    <w:rsid w:val="00AC41C1"/>
    <w:rsid w:val="00AC4269"/>
    <w:rsid w:val="00AC5109"/>
    <w:rsid w:val="00AC5F75"/>
    <w:rsid w:val="00AC661B"/>
    <w:rsid w:val="00AC6AF3"/>
    <w:rsid w:val="00AD23C5"/>
    <w:rsid w:val="00AD292B"/>
    <w:rsid w:val="00AD2DD2"/>
    <w:rsid w:val="00AD5852"/>
    <w:rsid w:val="00AD593F"/>
    <w:rsid w:val="00AD6286"/>
    <w:rsid w:val="00AD6BB7"/>
    <w:rsid w:val="00AE0166"/>
    <w:rsid w:val="00AE0A28"/>
    <w:rsid w:val="00AE16B2"/>
    <w:rsid w:val="00AE2672"/>
    <w:rsid w:val="00AE2BF4"/>
    <w:rsid w:val="00AE3096"/>
    <w:rsid w:val="00AE471C"/>
    <w:rsid w:val="00AE765D"/>
    <w:rsid w:val="00AE79EF"/>
    <w:rsid w:val="00AF017D"/>
    <w:rsid w:val="00AF2590"/>
    <w:rsid w:val="00AF3FF5"/>
    <w:rsid w:val="00AF4754"/>
    <w:rsid w:val="00B021DE"/>
    <w:rsid w:val="00B0437E"/>
    <w:rsid w:val="00B046B4"/>
    <w:rsid w:val="00B04987"/>
    <w:rsid w:val="00B04ADA"/>
    <w:rsid w:val="00B04CF7"/>
    <w:rsid w:val="00B051DD"/>
    <w:rsid w:val="00B06C71"/>
    <w:rsid w:val="00B07981"/>
    <w:rsid w:val="00B079FD"/>
    <w:rsid w:val="00B149CB"/>
    <w:rsid w:val="00B15C5C"/>
    <w:rsid w:val="00B15D7C"/>
    <w:rsid w:val="00B1716F"/>
    <w:rsid w:val="00B2199A"/>
    <w:rsid w:val="00B21CDE"/>
    <w:rsid w:val="00B21DD5"/>
    <w:rsid w:val="00B222C4"/>
    <w:rsid w:val="00B248A6"/>
    <w:rsid w:val="00B25463"/>
    <w:rsid w:val="00B25492"/>
    <w:rsid w:val="00B25B46"/>
    <w:rsid w:val="00B25EB4"/>
    <w:rsid w:val="00B30070"/>
    <w:rsid w:val="00B313D0"/>
    <w:rsid w:val="00B314BC"/>
    <w:rsid w:val="00B31FC6"/>
    <w:rsid w:val="00B33A53"/>
    <w:rsid w:val="00B346B7"/>
    <w:rsid w:val="00B347DD"/>
    <w:rsid w:val="00B34ADA"/>
    <w:rsid w:val="00B35F02"/>
    <w:rsid w:val="00B36AEF"/>
    <w:rsid w:val="00B378BE"/>
    <w:rsid w:val="00B4144E"/>
    <w:rsid w:val="00B41C8B"/>
    <w:rsid w:val="00B4217C"/>
    <w:rsid w:val="00B4239F"/>
    <w:rsid w:val="00B42C12"/>
    <w:rsid w:val="00B42F4E"/>
    <w:rsid w:val="00B44BB9"/>
    <w:rsid w:val="00B451AC"/>
    <w:rsid w:val="00B45D5B"/>
    <w:rsid w:val="00B467F9"/>
    <w:rsid w:val="00B47045"/>
    <w:rsid w:val="00B4743E"/>
    <w:rsid w:val="00B477C6"/>
    <w:rsid w:val="00B501F0"/>
    <w:rsid w:val="00B50E5A"/>
    <w:rsid w:val="00B516E3"/>
    <w:rsid w:val="00B525F8"/>
    <w:rsid w:val="00B5655C"/>
    <w:rsid w:val="00B56CD1"/>
    <w:rsid w:val="00B57669"/>
    <w:rsid w:val="00B605AF"/>
    <w:rsid w:val="00B60A73"/>
    <w:rsid w:val="00B622D7"/>
    <w:rsid w:val="00B63D06"/>
    <w:rsid w:val="00B640FB"/>
    <w:rsid w:val="00B651A2"/>
    <w:rsid w:val="00B66376"/>
    <w:rsid w:val="00B6683D"/>
    <w:rsid w:val="00B70837"/>
    <w:rsid w:val="00B70AED"/>
    <w:rsid w:val="00B71087"/>
    <w:rsid w:val="00B72477"/>
    <w:rsid w:val="00B725BA"/>
    <w:rsid w:val="00B72E9C"/>
    <w:rsid w:val="00B73767"/>
    <w:rsid w:val="00B7677D"/>
    <w:rsid w:val="00B76EC3"/>
    <w:rsid w:val="00B77066"/>
    <w:rsid w:val="00B772C6"/>
    <w:rsid w:val="00B77CA7"/>
    <w:rsid w:val="00B80DE3"/>
    <w:rsid w:val="00B81724"/>
    <w:rsid w:val="00B81754"/>
    <w:rsid w:val="00B826C6"/>
    <w:rsid w:val="00B82CD7"/>
    <w:rsid w:val="00B837BC"/>
    <w:rsid w:val="00B839CC"/>
    <w:rsid w:val="00B8529A"/>
    <w:rsid w:val="00B861A5"/>
    <w:rsid w:val="00B86A84"/>
    <w:rsid w:val="00B86D40"/>
    <w:rsid w:val="00B918E5"/>
    <w:rsid w:val="00B929C2"/>
    <w:rsid w:val="00B930C8"/>
    <w:rsid w:val="00B93475"/>
    <w:rsid w:val="00B94024"/>
    <w:rsid w:val="00B973C5"/>
    <w:rsid w:val="00BA074A"/>
    <w:rsid w:val="00BA0C88"/>
    <w:rsid w:val="00BA114A"/>
    <w:rsid w:val="00BA1FB6"/>
    <w:rsid w:val="00BA1FD5"/>
    <w:rsid w:val="00BA4C6F"/>
    <w:rsid w:val="00BA5E8F"/>
    <w:rsid w:val="00BA7429"/>
    <w:rsid w:val="00BA7652"/>
    <w:rsid w:val="00BB07E4"/>
    <w:rsid w:val="00BB3300"/>
    <w:rsid w:val="00BB3A0E"/>
    <w:rsid w:val="00BB4A68"/>
    <w:rsid w:val="00BB607D"/>
    <w:rsid w:val="00BC05A3"/>
    <w:rsid w:val="00BC0BA8"/>
    <w:rsid w:val="00BC0C7E"/>
    <w:rsid w:val="00BC3EAF"/>
    <w:rsid w:val="00BC5DB7"/>
    <w:rsid w:val="00BC636E"/>
    <w:rsid w:val="00BC7F98"/>
    <w:rsid w:val="00BD108E"/>
    <w:rsid w:val="00BD3F6E"/>
    <w:rsid w:val="00BD54EB"/>
    <w:rsid w:val="00BD5C43"/>
    <w:rsid w:val="00BE0788"/>
    <w:rsid w:val="00BE3B1C"/>
    <w:rsid w:val="00BE510F"/>
    <w:rsid w:val="00BE611F"/>
    <w:rsid w:val="00BE64E2"/>
    <w:rsid w:val="00BE74B9"/>
    <w:rsid w:val="00BF04E8"/>
    <w:rsid w:val="00BF1373"/>
    <w:rsid w:val="00BF1858"/>
    <w:rsid w:val="00BF1A44"/>
    <w:rsid w:val="00BF4C50"/>
    <w:rsid w:val="00BF5911"/>
    <w:rsid w:val="00BF5D46"/>
    <w:rsid w:val="00BF5E67"/>
    <w:rsid w:val="00C01829"/>
    <w:rsid w:val="00C0371C"/>
    <w:rsid w:val="00C04312"/>
    <w:rsid w:val="00C05015"/>
    <w:rsid w:val="00C053B1"/>
    <w:rsid w:val="00C0765A"/>
    <w:rsid w:val="00C07BE9"/>
    <w:rsid w:val="00C118EF"/>
    <w:rsid w:val="00C127BA"/>
    <w:rsid w:val="00C13268"/>
    <w:rsid w:val="00C133E5"/>
    <w:rsid w:val="00C14545"/>
    <w:rsid w:val="00C151B9"/>
    <w:rsid w:val="00C15365"/>
    <w:rsid w:val="00C16C38"/>
    <w:rsid w:val="00C174A4"/>
    <w:rsid w:val="00C2025D"/>
    <w:rsid w:val="00C23933"/>
    <w:rsid w:val="00C24634"/>
    <w:rsid w:val="00C24E19"/>
    <w:rsid w:val="00C25E56"/>
    <w:rsid w:val="00C2624B"/>
    <w:rsid w:val="00C27199"/>
    <w:rsid w:val="00C30705"/>
    <w:rsid w:val="00C327B1"/>
    <w:rsid w:val="00C33C12"/>
    <w:rsid w:val="00C33EAD"/>
    <w:rsid w:val="00C34444"/>
    <w:rsid w:val="00C363B7"/>
    <w:rsid w:val="00C370D9"/>
    <w:rsid w:val="00C4015C"/>
    <w:rsid w:val="00C43780"/>
    <w:rsid w:val="00C452A5"/>
    <w:rsid w:val="00C45C3F"/>
    <w:rsid w:val="00C45F79"/>
    <w:rsid w:val="00C50DBC"/>
    <w:rsid w:val="00C51DC4"/>
    <w:rsid w:val="00C5334E"/>
    <w:rsid w:val="00C538B5"/>
    <w:rsid w:val="00C54E35"/>
    <w:rsid w:val="00C55820"/>
    <w:rsid w:val="00C575EA"/>
    <w:rsid w:val="00C5790F"/>
    <w:rsid w:val="00C60258"/>
    <w:rsid w:val="00C612DD"/>
    <w:rsid w:val="00C61940"/>
    <w:rsid w:val="00C6270F"/>
    <w:rsid w:val="00C6494A"/>
    <w:rsid w:val="00C668A9"/>
    <w:rsid w:val="00C721BD"/>
    <w:rsid w:val="00C726CF"/>
    <w:rsid w:val="00C735FA"/>
    <w:rsid w:val="00C7508F"/>
    <w:rsid w:val="00C76476"/>
    <w:rsid w:val="00C77395"/>
    <w:rsid w:val="00C779CE"/>
    <w:rsid w:val="00C77C75"/>
    <w:rsid w:val="00C80CB9"/>
    <w:rsid w:val="00C80FCD"/>
    <w:rsid w:val="00C8194A"/>
    <w:rsid w:val="00C82DF3"/>
    <w:rsid w:val="00C8330E"/>
    <w:rsid w:val="00C838F1"/>
    <w:rsid w:val="00C87A98"/>
    <w:rsid w:val="00C90E27"/>
    <w:rsid w:val="00C91B0F"/>
    <w:rsid w:val="00C91C36"/>
    <w:rsid w:val="00C91D46"/>
    <w:rsid w:val="00C941DA"/>
    <w:rsid w:val="00C95B77"/>
    <w:rsid w:val="00C960FE"/>
    <w:rsid w:val="00C97028"/>
    <w:rsid w:val="00CA15BA"/>
    <w:rsid w:val="00CA27D3"/>
    <w:rsid w:val="00CA2EF8"/>
    <w:rsid w:val="00CA36DC"/>
    <w:rsid w:val="00CA4EC5"/>
    <w:rsid w:val="00CA730D"/>
    <w:rsid w:val="00CB0216"/>
    <w:rsid w:val="00CB1C9A"/>
    <w:rsid w:val="00CB3593"/>
    <w:rsid w:val="00CB43C7"/>
    <w:rsid w:val="00CB4DC6"/>
    <w:rsid w:val="00CC0312"/>
    <w:rsid w:val="00CC0BE5"/>
    <w:rsid w:val="00CC1410"/>
    <w:rsid w:val="00CC1716"/>
    <w:rsid w:val="00CC253D"/>
    <w:rsid w:val="00CC3609"/>
    <w:rsid w:val="00CC5B26"/>
    <w:rsid w:val="00CD0642"/>
    <w:rsid w:val="00CD0ACE"/>
    <w:rsid w:val="00CD174B"/>
    <w:rsid w:val="00CD1A3C"/>
    <w:rsid w:val="00CD3151"/>
    <w:rsid w:val="00CD3900"/>
    <w:rsid w:val="00CD438E"/>
    <w:rsid w:val="00CD478C"/>
    <w:rsid w:val="00CD4DD0"/>
    <w:rsid w:val="00CD61BB"/>
    <w:rsid w:val="00CD640B"/>
    <w:rsid w:val="00CE0657"/>
    <w:rsid w:val="00CE09F0"/>
    <w:rsid w:val="00CE0DB3"/>
    <w:rsid w:val="00CE44C0"/>
    <w:rsid w:val="00CE786B"/>
    <w:rsid w:val="00CE787D"/>
    <w:rsid w:val="00CF0AA1"/>
    <w:rsid w:val="00CF1DAE"/>
    <w:rsid w:val="00CF313C"/>
    <w:rsid w:val="00CF4436"/>
    <w:rsid w:val="00CF4877"/>
    <w:rsid w:val="00CF5E8C"/>
    <w:rsid w:val="00CF6CAF"/>
    <w:rsid w:val="00CF7EB1"/>
    <w:rsid w:val="00D01FAD"/>
    <w:rsid w:val="00D04D8B"/>
    <w:rsid w:val="00D04F32"/>
    <w:rsid w:val="00D05C76"/>
    <w:rsid w:val="00D066E8"/>
    <w:rsid w:val="00D06E43"/>
    <w:rsid w:val="00D07845"/>
    <w:rsid w:val="00D11B76"/>
    <w:rsid w:val="00D16466"/>
    <w:rsid w:val="00D16DA2"/>
    <w:rsid w:val="00D175D6"/>
    <w:rsid w:val="00D17A81"/>
    <w:rsid w:val="00D202E1"/>
    <w:rsid w:val="00D2063F"/>
    <w:rsid w:val="00D213B8"/>
    <w:rsid w:val="00D22483"/>
    <w:rsid w:val="00D232D0"/>
    <w:rsid w:val="00D234AD"/>
    <w:rsid w:val="00D239D1"/>
    <w:rsid w:val="00D24134"/>
    <w:rsid w:val="00D24A20"/>
    <w:rsid w:val="00D25A4B"/>
    <w:rsid w:val="00D25B5F"/>
    <w:rsid w:val="00D2637E"/>
    <w:rsid w:val="00D276BD"/>
    <w:rsid w:val="00D30EFB"/>
    <w:rsid w:val="00D3163B"/>
    <w:rsid w:val="00D3196A"/>
    <w:rsid w:val="00D324B6"/>
    <w:rsid w:val="00D325EA"/>
    <w:rsid w:val="00D33BC0"/>
    <w:rsid w:val="00D34AE0"/>
    <w:rsid w:val="00D35E84"/>
    <w:rsid w:val="00D361B8"/>
    <w:rsid w:val="00D37459"/>
    <w:rsid w:val="00D37EC9"/>
    <w:rsid w:val="00D401AB"/>
    <w:rsid w:val="00D40C6C"/>
    <w:rsid w:val="00D40F1C"/>
    <w:rsid w:val="00D41EBD"/>
    <w:rsid w:val="00D42D94"/>
    <w:rsid w:val="00D432D5"/>
    <w:rsid w:val="00D43B71"/>
    <w:rsid w:val="00D43FB3"/>
    <w:rsid w:val="00D440EE"/>
    <w:rsid w:val="00D444B3"/>
    <w:rsid w:val="00D44670"/>
    <w:rsid w:val="00D457D6"/>
    <w:rsid w:val="00D50A21"/>
    <w:rsid w:val="00D51CFE"/>
    <w:rsid w:val="00D52424"/>
    <w:rsid w:val="00D52CBD"/>
    <w:rsid w:val="00D545DD"/>
    <w:rsid w:val="00D54612"/>
    <w:rsid w:val="00D54E31"/>
    <w:rsid w:val="00D551AE"/>
    <w:rsid w:val="00D55A92"/>
    <w:rsid w:val="00D55C75"/>
    <w:rsid w:val="00D56256"/>
    <w:rsid w:val="00D6155E"/>
    <w:rsid w:val="00D61AFB"/>
    <w:rsid w:val="00D630EC"/>
    <w:rsid w:val="00D6432A"/>
    <w:rsid w:val="00D70E47"/>
    <w:rsid w:val="00D71502"/>
    <w:rsid w:val="00D724FF"/>
    <w:rsid w:val="00D735EB"/>
    <w:rsid w:val="00D737C5"/>
    <w:rsid w:val="00D73A67"/>
    <w:rsid w:val="00D74175"/>
    <w:rsid w:val="00D74B35"/>
    <w:rsid w:val="00D7768B"/>
    <w:rsid w:val="00D77AD1"/>
    <w:rsid w:val="00D811B0"/>
    <w:rsid w:val="00D82237"/>
    <w:rsid w:val="00D82C19"/>
    <w:rsid w:val="00D84327"/>
    <w:rsid w:val="00D87164"/>
    <w:rsid w:val="00D90203"/>
    <w:rsid w:val="00D913D0"/>
    <w:rsid w:val="00D92F8A"/>
    <w:rsid w:val="00D9325E"/>
    <w:rsid w:val="00D93CF1"/>
    <w:rsid w:val="00D94F0B"/>
    <w:rsid w:val="00D978C7"/>
    <w:rsid w:val="00D97F2E"/>
    <w:rsid w:val="00DA079A"/>
    <w:rsid w:val="00DA36C4"/>
    <w:rsid w:val="00DA3CE8"/>
    <w:rsid w:val="00DA4108"/>
    <w:rsid w:val="00DA7DF9"/>
    <w:rsid w:val="00DB57FD"/>
    <w:rsid w:val="00DB77D7"/>
    <w:rsid w:val="00DB7977"/>
    <w:rsid w:val="00DC089D"/>
    <w:rsid w:val="00DC0C09"/>
    <w:rsid w:val="00DC2665"/>
    <w:rsid w:val="00DC2ECC"/>
    <w:rsid w:val="00DC4640"/>
    <w:rsid w:val="00DC522D"/>
    <w:rsid w:val="00DC6517"/>
    <w:rsid w:val="00DD1E31"/>
    <w:rsid w:val="00DD21A6"/>
    <w:rsid w:val="00DD2BF6"/>
    <w:rsid w:val="00DD3591"/>
    <w:rsid w:val="00DD3757"/>
    <w:rsid w:val="00DD3820"/>
    <w:rsid w:val="00DD398B"/>
    <w:rsid w:val="00DD409A"/>
    <w:rsid w:val="00DD6887"/>
    <w:rsid w:val="00DD7DBF"/>
    <w:rsid w:val="00DD7F2A"/>
    <w:rsid w:val="00DE01FA"/>
    <w:rsid w:val="00DE08BA"/>
    <w:rsid w:val="00DE1878"/>
    <w:rsid w:val="00DE4220"/>
    <w:rsid w:val="00DE604E"/>
    <w:rsid w:val="00DE7464"/>
    <w:rsid w:val="00DF0EA2"/>
    <w:rsid w:val="00DF1382"/>
    <w:rsid w:val="00DF1494"/>
    <w:rsid w:val="00DF1E09"/>
    <w:rsid w:val="00E00ADC"/>
    <w:rsid w:val="00E00B1A"/>
    <w:rsid w:val="00E00DF5"/>
    <w:rsid w:val="00E02D8F"/>
    <w:rsid w:val="00E04004"/>
    <w:rsid w:val="00E052B0"/>
    <w:rsid w:val="00E065A5"/>
    <w:rsid w:val="00E076C3"/>
    <w:rsid w:val="00E1104E"/>
    <w:rsid w:val="00E131EE"/>
    <w:rsid w:val="00E13B85"/>
    <w:rsid w:val="00E144C0"/>
    <w:rsid w:val="00E15BAA"/>
    <w:rsid w:val="00E172F7"/>
    <w:rsid w:val="00E1746B"/>
    <w:rsid w:val="00E17895"/>
    <w:rsid w:val="00E22CB8"/>
    <w:rsid w:val="00E23C7F"/>
    <w:rsid w:val="00E24244"/>
    <w:rsid w:val="00E24DC5"/>
    <w:rsid w:val="00E25179"/>
    <w:rsid w:val="00E333DE"/>
    <w:rsid w:val="00E3519E"/>
    <w:rsid w:val="00E3540C"/>
    <w:rsid w:val="00E363A5"/>
    <w:rsid w:val="00E37AFC"/>
    <w:rsid w:val="00E40B4F"/>
    <w:rsid w:val="00E42855"/>
    <w:rsid w:val="00E43DAB"/>
    <w:rsid w:val="00E44347"/>
    <w:rsid w:val="00E45671"/>
    <w:rsid w:val="00E45B19"/>
    <w:rsid w:val="00E460F4"/>
    <w:rsid w:val="00E465E4"/>
    <w:rsid w:val="00E51527"/>
    <w:rsid w:val="00E52403"/>
    <w:rsid w:val="00E52EA1"/>
    <w:rsid w:val="00E5567F"/>
    <w:rsid w:val="00E55710"/>
    <w:rsid w:val="00E563D1"/>
    <w:rsid w:val="00E566EA"/>
    <w:rsid w:val="00E569B1"/>
    <w:rsid w:val="00E57951"/>
    <w:rsid w:val="00E57B2C"/>
    <w:rsid w:val="00E61871"/>
    <w:rsid w:val="00E6278C"/>
    <w:rsid w:val="00E62850"/>
    <w:rsid w:val="00E63529"/>
    <w:rsid w:val="00E65F44"/>
    <w:rsid w:val="00E67305"/>
    <w:rsid w:val="00E71503"/>
    <w:rsid w:val="00E731EF"/>
    <w:rsid w:val="00E75091"/>
    <w:rsid w:val="00E8088E"/>
    <w:rsid w:val="00E8355B"/>
    <w:rsid w:val="00E83789"/>
    <w:rsid w:val="00E848EE"/>
    <w:rsid w:val="00E84DB6"/>
    <w:rsid w:val="00E87110"/>
    <w:rsid w:val="00E87E04"/>
    <w:rsid w:val="00E9095F"/>
    <w:rsid w:val="00E90E5B"/>
    <w:rsid w:val="00E92393"/>
    <w:rsid w:val="00E93019"/>
    <w:rsid w:val="00E94447"/>
    <w:rsid w:val="00E965C2"/>
    <w:rsid w:val="00E96B66"/>
    <w:rsid w:val="00E96D1D"/>
    <w:rsid w:val="00EA161E"/>
    <w:rsid w:val="00EA26A0"/>
    <w:rsid w:val="00EA274F"/>
    <w:rsid w:val="00EA3288"/>
    <w:rsid w:val="00EA3D9E"/>
    <w:rsid w:val="00EA3DAB"/>
    <w:rsid w:val="00EA43AB"/>
    <w:rsid w:val="00EA4EEE"/>
    <w:rsid w:val="00EA536D"/>
    <w:rsid w:val="00EA6E24"/>
    <w:rsid w:val="00EB04F7"/>
    <w:rsid w:val="00EB15B9"/>
    <w:rsid w:val="00EB34A3"/>
    <w:rsid w:val="00EC00F3"/>
    <w:rsid w:val="00EC102F"/>
    <w:rsid w:val="00EC10F3"/>
    <w:rsid w:val="00EC121B"/>
    <w:rsid w:val="00EC44B7"/>
    <w:rsid w:val="00EC7D78"/>
    <w:rsid w:val="00ED17AD"/>
    <w:rsid w:val="00ED1A43"/>
    <w:rsid w:val="00ED32B4"/>
    <w:rsid w:val="00ED403A"/>
    <w:rsid w:val="00ED4B94"/>
    <w:rsid w:val="00ED7933"/>
    <w:rsid w:val="00ED7AF1"/>
    <w:rsid w:val="00ED7B79"/>
    <w:rsid w:val="00EE1AB2"/>
    <w:rsid w:val="00EE1C33"/>
    <w:rsid w:val="00EE2464"/>
    <w:rsid w:val="00EE3F4A"/>
    <w:rsid w:val="00EE6808"/>
    <w:rsid w:val="00EF08F4"/>
    <w:rsid w:val="00EF0BB4"/>
    <w:rsid w:val="00EF672E"/>
    <w:rsid w:val="00F003B2"/>
    <w:rsid w:val="00F03E2E"/>
    <w:rsid w:val="00F04463"/>
    <w:rsid w:val="00F0496C"/>
    <w:rsid w:val="00F05E02"/>
    <w:rsid w:val="00F07344"/>
    <w:rsid w:val="00F0779D"/>
    <w:rsid w:val="00F07FA6"/>
    <w:rsid w:val="00F10CF8"/>
    <w:rsid w:val="00F1124F"/>
    <w:rsid w:val="00F116DB"/>
    <w:rsid w:val="00F11EF6"/>
    <w:rsid w:val="00F15640"/>
    <w:rsid w:val="00F1614B"/>
    <w:rsid w:val="00F170B9"/>
    <w:rsid w:val="00F229EE"/>
    <w:rsid w:val="00F24A3F"/>
    <w:rsid w:val="00F24EFA"/>
    <w:rsid w:val="00F250CA"/>
    <w:rsid w:val="00F2569B"/>
    <w:rsid w:val="00F3187A"/>
    <w:rsid w:val="00F31881"/>
    <w:rsid w:val="00F3447C"/>
    <w:rsid w:val="00F34A2B"/>
    <w:rsid w:val="00F35600"/>
    <w:rsid w:val="00F36FD9"/>
    <w:rsid w:val="00F373C6"/>
    <w:rsid w:val="00F40B9B"/>
    <w:rsid w:val="00F43713"/>
    <w:rsid w:val="00F4440D"/>
    <w:rsid w:val="00F444ED"/>
    <w:rsid w:val="00F453D4"/>
    <w:rsid w:val="00F454A4"/>
    <w:rsid w:val="00F460E4"/>
    <w:rsid w:val="00F47C90"/>
    <w:rsid w:val="00F506A9"/>
    <w:rsid w:val="00F51F8C"/>
    <w:rsid w:val="00F522DB"/>
    <w:rsid w:val="00F53521"/>
    <w:rsid w:val="00F537BB"/>
    <w:rsid w:val="00F57509"/>
    <w:rsid w:val="00F61D90"/>
    <w:rsid w:val="00F62543"/>
    <w:rsid w:val="00F627E6"/>
    <w:rsid w:val="00F63005"/>
    <w:rsid w:val="00F6444B"/>
    <w:rsid w:val="00F64908"/>
    <w:rsid w:val="00F654FA"/>
    <w:rsid w:val="00F67FD5"/>
    <w:rsid w:val="00F714DD"/>
    <w:rsid w:val="00F714E0"/>
    <w:rsid w:val="00F71EE4"/>
    <w:rsid w:val="00F7248C"/>
    <w:rsid w:val="00F72EC5"/>
    <w:rsid w:val="00F74922"/>
    <w:rsid w:val="00F75254"/>
    <w:rsid w:val="00F769B1"/>
    <w:rsid w:val="00F77052"/>
    <w:rsid w:val="00F77C0D"/>
    <w:rsid w:val="00F80168"/>
    <w:rsid w:val="00F81429"/>
    <w:rsid w:val="00F815BD"/>
    <w:rsid w:val="00F82EAE"/>
    <w:rsid w:val="00F8353D"/>
    <w:rsid w:val="00F8415E"/>
    <w:rsid w:val="00F8458F"/>
    <w:rsid w:val="00F863C2"/>
    <w:rsid w:val="00F8759E"/>
    <w:rsid w:val="00F9074C"/>
    <w:rsid w:val="00F91668"/>
    <w:rsid w:val="00F91CF3"/>
    <w:rsid w:val="00F92315"/>
    <w:rsid w:val="00F9237E"/>
    <w:rsid w:val="00F92600"/>
    <w:rsid w:val="00F931B4"/>
    <w:rsid w:val="00F97147"/>
    <w:rsid w:val="00F971D6"/>
    <w:rsid w:val="00F97D3C"/>
    <w:rsid w:val="00FA11B3"/>
    <w:rsid w:val="00FA33A9"/>
    <w:rsid w:val="00FA34C8"/>
    <w:rsid w:val="00FA5201"/>
    <w:rsid w:val="00FA58E2"/>
    <w:rsid w:val="00FA6C94"/>
    <w:rsid w:val="00FB0777"/>
    <w:rsid w:val="00FB124C"/>
    <w:rsid w:val="00FB1BD5"/>
    <w:rsid w:val="00FB1E0A"/>
    <w:rsid w:val="00FB1E95"/>
    <w:rsid w:val="00FB2B59"/>
    <w:rsid w:val="00FB58E7"/>
    <w:rsid w:val="00FC0DBB"/>
    <w:rsid w:val="00FC13F6"/>
    <w:rsid w:val="00FC41AB"/>
    <w:rsid w:val="00FC5084"/>
    <w:rsid w:val="00FC67F2"/>
    <w:rsid w:val="00FC7512"/>
    <w:rsid w:val="00FC7AF7"/>
    <w:rsid w:val="00FC7DAE"/>
    <w:rsid w:val="00FD1B85"/>
    <w:rsid w:val="00FD3EB8"/>
    <w:rsid w:val="00FD413C"/>
    <w:rsid w:val="00FD5A8C"/>
    <w:rsid w:val="00FD67B4"/>
    <w:rsid w:val="00FD681E"/>
    <w:rsid w:val="00FD711D"/>
    <w:rsid w:val="00FE0C49"/>
    <w:rsid w:val="00FE1A18"/>
    <w:rsid w:val="00FE23E5"/>
    <w:rsid w:val="00FE362B"/>
    <w:rsid w:val="00FE3DDE"/>
    <w:rsid w:val="00FE435C"/>
    <w:rsid w:val="00FE52A4"/>
    <w:rsid w:val="00FE531C"/>
    <w:rsid w:val="00FE5A9D"/>
    <w:rsid w:val="00FE5F6D"/>
    <w:rsid w:val="00FE6054"/>
    <w:rsid w:val="00FE64BB"/>
    <w:rsid w:val="00FF127D"/>
    <w:rsid w:val="00FF28A1"/>
    <w:rsid w:val="00FF335D"/>
    <w:rsid w:val="00FF43F6"/>
    <w:rsid w:val="00FF4A7A"/>
    <w:rsid w:val="00FF4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A88143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E7FAB"/>
    <w:pPr>
      <w:spacing w:after="200" w:line="276" w:lineRule="auto"/>
    </w:pPr>
  </w:style>
  <w:style w:type="paragraph" w:styleId="Heading2">
    <w:name w:val="heading 2"/>
    <w:basedOn w:val="Normal"/>
    <w:link w:val="Heading2Char"/>
    <w:uiPriority w:val="9"/>
    <w:qFormat/>
    <w:rsid w:val="007E7F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7E7F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E7FAB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E7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E7FA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7E7FA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ListParagraph">
    <w:name w:val="List Paragraph"/>
    <w:basedOn w:val="Normal"/>
    <w:uiPriority w:val="34"/>
    <w:qFormat/>
    <w:rsid w:val="002E77B8"/>
    <w:pPr>
      <w:ind w:left="720"/>
      <w:contextualSpacing/>
    </w:pPr>
  </w:style>
  <w:style w:type="paragraph" w:customStyle="1" w:styleId="Default">
    <w:name w:val="Default"/>
    <w:rsid w:val="002064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60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3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6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2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4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3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6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1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6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8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1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7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35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6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1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3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3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8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8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8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0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1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9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2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6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1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2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3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8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8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3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8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4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7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7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0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0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1C596146-E62A-2646-BE5C-B450044A5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Fox</dc:creator>
  <cp:keywords/>
  <dc:description/>
  <cp:lastModifiedBy>Microsoft Office User</cp:lastModifiedBy>
  <cp:revision>2</cp:revision>
  <dcterms:created xsi:type="dcterms:W3CDTF">2019-08-16T18:45:00Z</dcterms:created>
  <dcterms:modified xsi:type="dcterms:W3CDTF">2019-08-16T18:45:00Z</dcterms:modified>
</cp:coreProperties>
</file>